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90" w:rsidRPr="009A357D" w:rsidRDefault="003865BB" w:rsidP="003865BB">
      <w:pPr>
        <w:jc w:val="center"/>
        <w:rPr>
          <w:rFonts w:ascii="Arial" w:hAnsi="Arial" w:cs="Arial"/>
          <w:b/>
          <w:sz w:val="24"/>
          <w:szCs w:val="24"/>
        </w:rPr>
      </w:pPr>
      <w:r w:rsidRPr="009A357D">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4400550</wp:posOffset>
            </wp:positionH>
            <wp:positionV relativeFrom="paragraph">
              <wp:posOffset>-638175</wp:posOffset>
            </wp:positionV>
            <wp:extent cx="2114550" cy="1028700"/>
            <wp:effectExtent l="19050" t="0" r="0" b="0"/>
            <wp:wrapNone/>
            <wp:docPr id="3"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7" cstate="print"/>
                    <a:srcRect/>
                    <a:stretch>
                      <a:fillRect/>
                    </a:stretch>
                  </pic:blipFill>
                  <pic:spPr bwMode="auto">
                    <a:xfrm>
                      <a:off x="0" y="0"/>
                      <a:ext cx="2114550" cy="1028700"/>
                    </a:xfrm>
                    <a:prstGeom prst="rect">
                      <a:avLst/>
                    </a:prstGeom>
                    <a:noFill/>
                    <a:ln w="9525">
                      <a:noFill/>
                      <a:miter lim="800000"/>
                      <a:headEnd/>
                      <a:tailEnd/>
                    </a:ln>
                  </pic:spPr>
                </pic:pic>
              </a:graphicData>
            </a:graphic>
          </wp:anchor>
        </w:drawing>
      </w:r>
      <w:r w:rsidRPr="009A357D">
        <w:rPr>
          <w:rFonts w:ascii="Arial" w:hAnsi="Arial" w:cs="Arial"/>
          <w:b/>
          <w:sz w:val="24"/>
          <w:szCs w:val="24"/>
        </w:rPr>
        <w:t>Concerns Policy</w:t>
      </w:r>
    </w:p>
    <w:p w:rsidR="003865BB" w:rsidRPr="009A357D" w:rsidRDefault="003865BB" w:rsidP="003865BB">
      <w:pPr>
        <w:jc w:val="center"/>
        <w:rPr>
          <w:rFonts w:ascii="Arial" w:hAnsi="Arial" w:cs="Arial"/>
          <w:b/>
          <w:sz w:val="24"/>
          <w:szCs w:val="24"/>
        </w:rPr>
      </w:pPr>
      <w:r w:rsidRPr="009A357D">
        <w:rPr>
          <w:rFonts w:ascii="Arial" w:hAnsi="Arial" w:cs="Arial"/>
          <w:b/>
          <w:sz w:val="24"/>
          <w:szCs w:val="24"/>
        </w:rPr>
        <w:t>DH Associates Ltd</w:t>
      </w:r>
    </w:p>
    <w:p w:rsidR="003865BB" w:rsidRDefault="003865BB" w:rsidP="003865BB">
      <w:pPr>
        <w:jc w:val="center"/>
        <w:rPr>
          <w:rFonts w:ascii="Arial" w:hAnsi="Arial" w:cs="Arial"/>
          <w:sz w:val="24"/>
          <w:szCs w:val="24"/>
        </w:rPr>
      </w:pPr>
    </w:p>
    <w:p w:rsidR="003865BB" w:rsidRPr="009A357D" w:rsidRDefault="003865BB" w:rsidP="003865BB">
      <w:pPr>
        <w:rPr>
          <w:rFonts w:ascii="Arial" w:hAnsi="Arial" w:cs="Arial"/>
          <w:b/>
          <w:sz w:val="24"/>
          <w:szCs w:val="24"/>
        </w:rPr>
      </w:pPr>
      <w:r w:rsidRPr="009A357D">
        <w:rPr>
          <w:rFonts w:ascii="Arial" w:hAnsi="Arial" w:cs="Arial"/>
          <w:b/>
          <w:sz w:val="24"/>
          <w:szCs w:val="24"/>
        </w:rPr>
        <w:t>Purpose of Policy</w:t>
      </w:r>
    </w:p>
    <w:p w:rsidR="0078001C" w:rsidRDefault="003865BB" w:rsidP="003865BB">
      <w:pPr>
        <w:rPr>
          <w:rFonts w:ascii="Arial" w:hAnsi="Arial" w:cs="Arial"/>
          <w:sz w:val="24"/>
          <w:szCs w:val="24"/>
        </w:rPr>
      </w:pPr>
      <w:r>
        <w:rPr>
          <w:rFonts w:ascii="Arial" w:hAnsi="Arial" w:cs="Arial"/>
          <w:sz w:val="24"/>
          <w:szCs w:val="24"/>
        </w:rPr>
        <w:t>The policy ensures all concerns raised are investigated and the outcome recorded. Concerns may be raised by learners, employers and assessors. Concerns can arise in relation to delivery of service, practice of learners, practice in employer service, behaviour of assessors. This list is not exhaustive.</w:t>
      </w:r>
    </w:p>
    <w:p w:rsidR="003865BB" w:rsidRDefault="003865BB" w:rsidP="003865BB">
      <w:pPr>
        <w:rPr>
          <w:rFonts w:ascii="Arial" w:hAnsi="Arial" w:cs="Arial"/>
          <w:sz w:val="24"/>
          <w:szCs w:val="24"/>
        </w:rPr>
      </w:pPr>
      <w:r>
        <w:rPr>
          <w:rFonts w:ascii="Arial" w:hAnsi="Arial" w:cs="Arial"/>
          <w:sz w:val="24"/>
          <w:szCs w:val="24"/>
        </w:rPr>
        <w:t xml:space="preserve"> The policy ensures any concerns raised are addressed in a professional manner and within an agreed timescale. Concerns enable DH Associates to reflect on and improve the service we offer or employers offer.</w:t>
      </w:r>
    </w:p>
    <w:p w:rsidR="003865BB" w:rsidRPr="009A357D" w:rsidRDefault="009A357D" w:rsidP="003865BB">
      <w:pPr>
        <w:rPr>
          <w:rFonts w:ascii="Arial" w:hAnsi="Arial" w:cs="Arial"/>
          <w:b/>
          <w:sz w:val="24"/>
          <w:szCs w:val="24"/>
        </w:rPr>
      </w:pPr>
      <w:r w:rsidRPr="009A357D">
        <w:rPr>
          <w:rFonts w:ascii="Arial" w:hAnsi="Arial" w:cs="Arial"/>
          <w:b/>
          <w:sz w:val="24"/>
          <w:szCs w:val="24"/>
        </w:rPr>
        <w:t>Proce</w:t>
      </w:r>
      <w:r w:rsidR="00D11FE1">
        <w:rPr>
          <w:rFonts w:ascii="Arial" w:hAnsi="Arial" w:cs="Arial"/>
          <w:b/>
          <w:sz w:val="24"/>
          <w:szCs w:val="24"/>
        </w:rPr>
        <w:t>dure</w:t>
      </w:r>
    </w:p>
    <w:p w:rsidR="009A357D" w:rsidRDefault="00D11FE1" w:rsidP="00D11FE1">
      <w:pPr>
        <w:pStyle w:val="ListParagraph"/>
        <w:numPr>
          <w:ilvl w:val="0"/>
          <w:numId w:val="1"/>
        </w:numPr>
        <w:rPr>
          <w:rFonts w:ascii="Arial" w:hAnsi="Arial" w:cs="Arial"/>
          <w:sz w:val="24"/>
          <w:szCs w:val="24"/>
        </w:rPr>
      </w:pPr>
      <w:r>
        <w:rPr>
          <w:rFonts w:ascii="Arial" w:hAnsi="Arial" w:cs="Arial"/>
          <w:sz w:val="24"/>
          <w:szCs w:val="24"/>
        </w:rPr>
        <w:t>Any</w:t>
      </w:r>
      <w:r w:rsidR="009A357D" w:rsidRPr="00D11FE1">
        <w:rPr>
          <w:rFonts w:ascii="Arial" w:hAnsi="Arial" w:cs="Arial"/>
          <w:sz w:val="24"/>
          <w:szCs w:val="24"/>
        </w:rPr>
        <w:t xml:space="preserve"> staff member </w:t>
      </w:r>
      <w:r>
        <w:rPr>
          <w:rFonts w:ascii="Arial" w:hAnsi="Arial" w:cs="Arial"/>
          <w:sz w:val="24"/>
          <w:szCs w:val="24"/>
        </w:rPr>
        <w:t xml:space="preserve">with a concern </w:t>
      </w:r>
      <w:r w:rsidR="009A357D" w:rsidRPr="00D11FE1">
        <w:rPr>
          <w:rFonts w:ascii="Arial" w:hAnsi="Arial" w:cs="Arial"/>
          <w:sz w:val="24"/>
          <w:szCs w:val="24"/>
        </w:rPr>
        <w:t xml:space="preserve">must contact their team manager, if not available another member of the management team. Employer Engagement Officers will report concerns </w:t>
      </w:r>
      <w:r>
        <w:rPr>
          <w:rFonts w:ascii="Arial" w:hAnsi="Arial" w:cs="Arial"/>
          <w:sz w:val="24"/>
          <w:szCs w:val="24"/>
        </w:rPr>
        <w:t xml:space="preserve">from employers </w:t>
      </w:r>
      <w:r w:rsidR="009A357D" w:rsidRPr="00D11FE1">
        <w:rPr>
          <w:rFonts w:ascii="Arial" w:hAnsi="Arial" w:cs="Arial"/>
          <w:sz w:val="24"/>
          <w:szCs w:val="24"/>
        </w:rPr>
        <w:t>to the team manager</w:t>
      </w:r>
      <w:r w:rsidR="0078001C" w:rsidRPr="00D11FE1">
        <w:rPr>
          <w:rFonts w:ascii="Arial" w:hAnsi="Arial" w:cs="Arial"/>
          <w:sz w:val="24"/>
          <w:szCs w:val="24"/>
        </w:rPr>
        <w:t>s</w:t>
      </w:r>
      <w:r w:rsidR="009A357D" w:rsidRPr="00D11FE1">
        <w:rPr>
          <w:rFonts w:ascii="Arial" w:hAnsi="Arial" w:cs="Arial"/>
          <w:sz w:val="24"/>
          <w:szCs w:val="24"/>
        </w:rPr>
        <w:t>.</w:t>
      </w:r>
    </w:p>
    <w:p w:rsidR="00D11FE1" w:rsidRPr="00D11FE1" w:rsidRDefault="00D11FE1" w:rsidP="00D11FE1">
      <w:pPr>
        <w:rPr>
          <w:rFonts w:ascii="Arial" w:hAnsi="Arial" w:cs="Arial"/>
          <w:sz w:val="24"/>
          <w:szCs w:val="24"/>
        </w:rPr>
      </w:pPr>
    </w:p>
    <w:p w:rsidR="004529EB" w:rsidRPr="00D11FE1" w:rsidRDefault="009A357D" w:rsidP="00D11FE1">
      <w:pPr>
        <w:pStyle w:val="ListParagraph"/>
        <w:numPr>
          <w:ilvl w:val="0"/>
          <w:numId w:val="1"/>
        </w:numPr>
        <w:rPr>
          <w:rFonts w:ascii="Arial" w:hAnsi="Arial" w:cs="Arial"/>
          <w:sz w:val="24"/>
          <w:szCs w:val="24"/>
        </w:rPr>
      </w:pPr>
      <w:r w:rsidRPr="00D11FE1">
        <w:rPr>
          <w:rFonts w:ascii="Arial" w:hAnsi="Arial" w:cs="Arial"/>
          <w:sz w:val="24"/>
          <w:szCs w:val="24"/>
        </w:rPr>
        <w:t>On receipt of a concern the team manager will collect details of the concern</w:t>
      </w:r>
      <w:r w:rsidR="004529EB" w:rsidRPr="00D11FE1">
        <w:rPr>
          <w:rFonts w:ascii="Arial" w:hAnsi="Arial" w:cs="Arial"/>
          <w:sz w:val="24"/>
          <w:szCs w:val="24"/>
        </w:rPr>
        <w:t xml:space="preserve"> and complete the concerns form</w:t>
      </w:r>
      <w:r w:rsidRPr="00D11FE1">
        <w:rPr>
          <w:rFonts w:ascii="Arial" w:hAnsi="Arial" w:cs="Arial"/>
          <w:sz w:val="24"/>
          <w:szCs w:val="24"/>
        </w:rPr>
        <w:t>.</w:t>
      </w:r>
    </w:p>
    <w:p w:rsidR="009A357D" w:rsidRDefault="009A357D" w:rsidP="00D11FE1">
      <w:pPr>
        <w:ind w:left="720"/>
        <w:rPr>
          <w:rFonts w:ascii="Arial" w:hAnsi="Arial" w:cs="Arial"/>
          <w:sz w:val="24"/>
          <w:szCs w:val="24"/>
        </w:rPr>
      </w:pPr>
      <w:r>
        <w:rPr>
          <w:rFonts w:ascii="Arial" w:hAnsi="Arial" w:cs="Arial"/>
          <w:sz w:val="24"/>
          <w:szCs w:val="24"/>
        </w:rPr>
        <w:t xml:space="preserve">At this stage the team manager may decide that the concern should be dealt with under other procedures </w:t>
      </w:r>
      <w:r w:rsidR="0078001C">
        <w:rPr>
          <w:rFonts w:ascii="Arial" w:hAnsi="Arial" w:cs="Arial"/>
          <w:sz w:val="24"/>
          <w:szCs w:val="24"/>
        </w:rPr>
        <w:t>e.g.</w:t>
      </w:r>
      <w:r>
        <w:rPr>
          <w:rFonts w:ascii="Arial" w:hAnsi="Arial" w:cs="Arial"/>
          <w:sz w:val="24"/>
          <w:szCs w:val="24"/>
        </w:rPr>
        <w:t xml:space="preserve"> Safeguarding, Bullying and Harassment, Complaints, Disciplinary. </w:t>
      </w:r>
    </w:p>
    <w:p w:rsidR="009A357D" w:rsidRDefault="009A357D" w:rsidP="00D11FE1">
      <w:pPr>
        <w:pStyle w:val="ListParagraph"/>
        <w:numPr>
          <w:ilvl w:val="0"/>
          <w:numId w:val="1"/>
        </w:numPr>
        <w:rPr>
          <w:rFonts w:ascii="Arial" w:hAnsi="Arial" w:cs="Arial"/>
          <w:sz w:val="24"/>
          <w:szCs w:val="24"/>
        </w:rPr>
      </w:pPr>
      <w:r w:rsidRPr="00D11FE1">
        <w:rPr>
          <w:rFonts w:ascii="Arial" w:hAnsi="Arial" w:cs="Arial"/>
          <w:sz w:val="24"/>
          <w:szCs w:val="24"/>
        </w:rPr>
        <w:t>The team manager will investigate the concern further where appropriate. A plan will be identified that details any further steps to gather evidence.</w:t>
      </w:r>
    </w:p>
    <w:p w:rsidR="00D11FE1" w:rsidRPr="00D11FE1" w:rsidRDefault="00D11FE1" w:rsidP="00D11FE1">
      <w:pPr>
        <w:rPr>
          <w:rFonts w:ascii="Arial" w:hAnsi="Arial" w:cs="Arial"/>
          <w:sz w:val="24"/>
          <w:szCs w:val="24"/>
        </w:rPr>
      </w:pPr>
    </w:p>
    <w:p w:rsidR="009A357D" w:rsidRDefault="009A357D" w:rsidP="00D11FE1">
      <w:pPr>
        <w:pStyle w:val="ListParagraph"/>
        <w:numPr>
          <w:ilvl w:val="0"/>
          <w:numId w:val="1"/>
        </w:numPr>
        <w:rPr>
          <w:rFonts w:ascii="Arial" w:hAnsi="Arial" w:cs="Arial"/>
          <w:sz w:val="24"/>
          <w:szCs w:val="24"/>
        </w:rPr>
      </w:pPr>
      <w:r w:rsidRPr="00D11FE1">
        <w:rPr>
          <w:rFonts w:ascii="Arial" w:hAnsi="Arial" w:cs="Arial"/>
          <w:sz w:val="24"/>
          <w:szCs w:val="24"/>
        </w:rPr>
        <w:t>The team manager will decide on the appropriate actions to be taken in response to the concern.</w:t>
      </w:r>
    </w:p>
    <w:p w:rsidR="00D11FE1" w:rsidRPr="00D11FE1" w:rsidRDefault="00D11FE1" w:rsidP="00D11FE1">
      <w:pPr>
        <w:rPr>
          <w:rFonts w:ascii="Arial" w:hAnsi="Arial" w:cs="Arial"/>
          <w:sz w:val="24"/>
          <w:szCs w:val="24"/>
        </w:rPr>
      </w:pPr>
    </w:p>
    <w:p w:rsidR="009A357D" w:rsidRDefault="009A357D" w:rsidP="00D11FE1">
      <w:pPr>
        <w:pStyle w:val="ListParagraph"/>
        <w:numPr>
          <w:ilvl w:val="0"/>
          <w:numId w:val="1"/>
        </w:numPr>
        <w:rPr>
          <w:rFonts w:ascii="Arial" w:hAnsi="Arial" w:cs="Arial"/>
          <w:sz w:val="24"/>
          <w:szCs w:val="24"/>
        </w:rPr>
      </w:pPr>
      <w:r w:rsidRPr="00D11FE1">
        <w:rPr>
          <w:rFonts w:ascii="Arial" w:hAnsi="Arial" w:cs="Arial"/>
          <w:sz w:val="24"/>
          <w:szCs w:val="24"/>
        </w:rPr>
        <w:t>Within 3 working days of a concern being reported the team manager will contact the person who raised the concern to inform them of the progress or outcome.</w:t>
      </w:r>
    </w:p>
    <w:p w:rsidR="00D11FE1" w:rsidRPr="00D11FE1" w:rsidRDefault="00D11FE1" w:rsidP="00D11FE1">
      <w:pPr>
        <w:rPr>
          <w:rFonts w:ascii="Arial" w:hAnsi="Arial" w:cs="Arial"/>
          <w:sz w:val="24"/>
          <w:szCs w:val="24"/>
        </w:rPr>
      </w:pPr>
    </w:p>
    <w:p w:rsidR="0078001C" w:rsidRPr="00D11FE1" w:rsidRDefault="0078001C" w:rsidP="00D11FE1">
      <w:pPr>
        <w:pStyle w:val="ListParagraph"/>
        <w:numPr>
          <w:ilvl w:val="0"/>
          <w:numId w:val="1"/>
        </w:numPr>
        <w:rPr>
          <w:rFonts w:ascii="Arial" w:hAnsi="Arial" w:cs="Arial"/>
          <w:sz w:val="24"/>
          <w:szCs w:val="24"/>
        </w:rPr>
      </w:pPr>
      <w:r w:rsidRPr="00D11FE1">
        <w:rPr>
          <w:rFonts w:ascii="Arial" w:hAnsi="Arial" w:cs="Arial"/>
          <w:sz w:val="24"/>
          <w:szCs w:val="24"/>
        </w:rPr>
        <w:t>All concerns will be recorded and collated to identify any themes that may inform improvements to service delivery.</w:t>
      </w:r>
    </w:p>
    <w:sectPr w:rsidR="0078001C" w:rsidRPr="00D11FE1" w:rsidSect="00E9608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1C" w:rsidRDefault="0078001C" w:rsidP="0078001C">
      <w:pPr>
        <w:spacing w:after="0" w:line="240" w:lineRule="auto"/>
      </w:pPr>
      <w:r>
        <w:separator/>
      </w:r>
    </w:p>
  </w:endnote>
  <w:endnote w:type="continuationSeparator" w:id="0">
    <w:p w:rsidR="0078001C" w:rsidRDefault="0078001C" w:rsidP="00780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1C" w:rsidRDefault="0078001C">
    <w:pPr>
      <w:pStyle w:val="Footer"/>
    </w:pPr>
  </w:p>
  <w:p w:rsidR="0078001C" w:rsidRDefault="006B5B5C">
    <w:pPr>
      <w:pStyle w:val="Footer"/>
    </w:pPr>
    <w:r>
      <w:t xml:space="preserve">Reviewed </w:t>
    </w:r>
    <w:r w:rsidR="002F3CEF">
      <w:t>24</w:t>
    </w:r>
    <w:r w:rsidR="006D2E56">
      <w:t xml:space="preserve"> April </w:t>
    </w:r>
    <w:r w:rsidR="00D557BF">
      <w:t>201</w:t>
    </w:r>
    <w:r w:rsidR="006D2E56">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1C" w:rsidRDefault="0078001C" w:rsidP="0078001C">
      <w:pPr>
        <w:spacing w:after="0" w:line="240" w:lineRule="auto"/>
      </w:pPr>
      <w:r>
        <w:separator/>
      </w:r>
    </w:p>
  </w:footnote>
  <w:footnote w:type="continuationSeparator" w:id="0">
    <w:p w:rsidR="0078001C" w:rsidRDefault="0078001C" w:rsidP="00780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446F7"/>
    <w:multiLevelType w:val="hybridMultilevel"/>
    <w:tmpl w:val="D4F4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65BB"/>
    <w:rsid w:val="000F1F2B"/>
    <w:rsid w:val="00133B15"/>
    <w:rsid w:val="002156B8"/>
    <w:rsid w:val="002650CB"/>
    <w:rsid w:val="002F3CEF"/>
    <w:rsid w:val="00344558"/>
    <w:rsid w:val="003865BB"/>
    <w:rsid w:val="004529EB"/>
    <w:rsid w:val="005E2DE9"/>
    <w:rsid w:val="006B5B5C"/>
    <w:rsid w:val="006D2E56"/>
    <w:rsid w:val="0078001C"/>
    <w:rsid w:val="0080147B"/>
    <w:rsid w:val="009A357D"/>
    <w:rsid w:val="00A80E2D"/>
    <w:rsid w:val="00C504BC"/>
    <w:rsid w:val="00D11FE1"/>
    <w:rsid w:val="00D557BF"/>
    <w:rsid w:val="00E960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0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001C"/>
  </w:style>
  <w:style w:type="paragraph" w:styleId="Footer">
    <w:name w:val="footer"/>
    <w:basedOn w:val="Normal"/>
    <w:link w:val="FooterChar"/>
    <w:uiPriority w:val="99"/>
    <w:unhideWhenUsed/>
    <w:rsid w:val="0078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01C"/>
  </w:style>
  <w:style w:type="paragraph" w:styleId="BalloonText">
    <w:name w:val="Balloon Text"/>
    <w:basedOn w:val="Normal"/>
    <w:link w:val="BalloonTextChar"/>
    <w:uiPriority w:val="99"/>
    <w:semiHidden/>
    <w:unhideWhenUsed/>
    <w:rsid w:val="0078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1C"/>
    <w:rPr>
      <w:rFonts w:ascii="Tahoma" w:hAnsi="Tahoma" w:cs="Tahoma"/>
      <w:sz w:val="16"/>
      <w:szCs w:val="16"/>
    </w:rPr>
  </w:style>
  <w:style w:type="paragraph" w:styleId="ListParagraph">
    <w:name w:val="List Paragraph"/>
    <w:basedOn w:val="Normal"/>
    <w:uiPriority w:val="34"/>
    <w:qFormat/>
    <w:rsid w:val="00D11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016D741D-0CF1-4CE0-82CD-595E93299731}"/>
</file>

<file path=customXml/itemProps2.xml><?xml version="1.0" encoding="utf-8"?>
<ds:datastoreItem xmlns:ds="http://schemas.openxmlformats.org/officeDocument/2006/customXml" ds:itemID="{166DE32F-EC0D-4B27-9965-7D3118179B43}"/>
</file>

<file path=customXml/itemProps3.xml><?xml version="1.0" encoding="utf-8"?>
<ds:datastoreItem xmlns:ds="http://schemas.openxmlformats.org/officeDocument/2006/customXml" ds:itemID="{2E8168CE-9DE0-4760-AAD9-4FE92655A6FB}"/>
</file>

<file path=docProps/app.xml><?xml version="1.0" encoding="utf-8"?>
<Properties xmlns="http://schemas.openxmlformats.org/officeDocument/2006/extended-properties" xmlns:vt="http://schemas.openxmlformats.org/officeDocument/2006/docPropsVTypes">
  <Template>Normal</Template>
  <TotalTime>46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caroline.murphy</cp:lastModifiedBy>
  <cp:revision>6</cp:revision>
  <cp:lastPrinted>2016-04-28T08:04:00Z</cp:lastPrinted>
  <dcterms:created xsi:type="dcterms:W3CDTF">2016-04-28T07:25:00Z</dcterms:created>
  <dcterms:modified xsi:type="dcterms:W3CDTF">2019-04-24T14:00:00Z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