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diagrams/data1.xml" ContentType="application/vnd.openxmlformats-officedocument.drawingml.diagramData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dgm="http://schemas.openxmlformats.org/drawingml/2006/diagram" mc:Ignorable="w14 w15 w16se w16cid wp14">
  <w:body>
    <w:p xmlns:wp14="http://schemas.microsoft.com/office/word/2010/wordml" w:rsidR="00630CC6" w:rsidP="00A96E2B" w:rsidRDefault="00630CC6" w14:paraId="672A6659" wp14:textId="77777777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b/>
        </w:rPr>
      </w:pPr>
    </w:p>
    <w:p xmlns:wp14="http://schemas.microsoft.com/office/word/2010/wordml" w:rsidR="00C16139" w:rsidP="00C16139" w:rsidRDefault="00C16139" w14:paraId="0A37501D" wp14:textId="77777777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b/>
        </w:rPr>
      </w:pPr>
    </w:p>
    <w:p xmlns:wp14="http://schemas.microsoft.com/office/word/2010/wordml" w:rsidR="00C16139" w:rsidP="00A96E2B" w:rsidRDefault="00C16139" w14:paraId="5DAB6C7B" wp14:textId="77777777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b/>
        </w:rPr>
      </w:pPr>
    </w:p>
    <w:p xmlns:wp14="http://schemas.microsoft.com/office/word/2010/wordml" w:rsidR="00C16139" w:rsidP="00A96E2B" w:rsidRDefault="00C16139" w14:paraId="02EB378F" wp14:textId="77777777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b/>
        </w:rPr>
      </w:pPr>
    </w:p>
    <w:p xmlns:wp14="http://schemas.microsoft.com/office/word/2010/wordml" w:rsidR="00C16139" w:rsidP="00A96E2B" w:rsidRDefault="00C16139" w14:paraId="6A05A809" wp14:textId="77777777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b/>
        </w:rPr>
      </w:pPr>
    </w:p>
    <w:p xmlns:wp14="http://schemas.microsoft.com/office/word/2010/wordml" w:rsidR="00C16139" w:rsidP="00A96E2B" w:rsidRDefault="00C16139" w14:paraId="5A39BBE3" wp14:textId="77777777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b/>
        </w:rPr>
      </w:pPr>
    </w:p>
    <w:p xmlns:wp14="http://schemas.microsoft.com/office/word/2010/wordml" w:rsidR="00C16139" w:rsidP="00A96E2B" w:rsidRDefault="00C16139" w14:paraId="41C8F396" wp14:textId="77777777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b/>
        </w:rPr>
      </w:pPr>
    </w:p>
    <w:p xmlns:wp14="http://schemas.microsoft.com/office/word/2010/wordml" w:rsidR="00C16139" w:rsidP="00A96E2B" w:rsidRDefault="00C16139" w14:paraId="72A3D3EC" wp14:textId="77777777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b/>
        </w:rPr>
      </w:pPr>
    </w:p>
    <w:p xmlns:wp14="http://schemas.microsoft.com/office/word/2010/wordml" w:rsidR="00C16139" w:rsidP="00A96E2B" w:rsidRDefault="0032020F" w14:paraId="7F4F4B8B" wp14:textId="77777777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b/>
        </w:rPr>
      </w:pPr>
      <w:r>
        <w:rPr>
          <w:rFonts w:ascii="Century Gothic" w:hAnsi="Century Gothic"/>
          <w:b/>
          <w:noProof/>
        </w:rPr>
        <w:drawing>
          <wp:anchor xmlns:wp14="http://schemas.microsoft.com/office/word/2010/wordprocessingDrawing" distT="0" distB="0" distL="114300" distR="114300" simplePos="0" relativeHeight="251658240" behindDoc="0" locked="0" layoutInCell="1" allowOverlap="1" wp14:anchorId="744AD888" wp14:editId="7777777">
            <wp:simplePos x="0" y="0"/>
            <wp:positionH relativeFrom="margin">
              <wp:align>center</wp:align>
            </wp:positionH>
            <wp:positionV relativeFrom="paragraph">
              <wp:posOffset>10795</wp:posOffset>
            </wp:positionV>
            <wp:extent cx="2276475" cy="78105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H Associates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6475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5BD35BF7">
        <w:rPr/>
        <w:t/>
      </w:r>
    </w:p>
    <w:p xmlns:wp14="http://schemas.microsoft.com/office/word/2010/wordml" w:rsidR="00C16139" w:rsidP="00A96E2B" w:rsidRDefault="00C16139" w14:paraId="0D0B940D" wp14:textId="77777777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b/>
        </w:rPr>
      </w:pPr>
    </w:p>
    <w:p xmlns:wp14="http://schemas.microsoft.com/office/word/2010/wordml" w:rsidR="00C16139" w:rsidP="00A96E2B" w:rsidRDefault="00C16139" w14:paraId="0E27B00A" wp14:textId="77777777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b/>
        </w:rPr>
      </w:pPr>
    </w:p>
    <w:p xmlns:wp14="http://schemas.microsoft.com/office/word/2010/wordml" w:rsidR="00C16139" w:rsidP="00A96E2B" w:rsidRDefault="00C16139" w14:paraId="60061E4C" wp14:textId="77777777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b/>
        </w:rPr>
      </w:pPr>
    </w:p>
    <w:p xmlns:wp14="http://schemas.microsoft.com/office/word/2010/wordml" w:rsidR="00C16139" w:rsidP="00A96E2B" w:rsidRDefault="00C16139" w14:paraId="44EAFD9C" wp14:textId="77777777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b/>
        </w:rPr>
      </w:pPr>
    </w:p>
    <w:p xmlns:wp14="http://schemas.microsoft.com/office/word/2010/wordml" w:rsidR="00C16139" w:rsidP="00A96E2B" w:rsidRDefault="00C16139" w14:paraId="4B94D5A5" wp14:textId="77777777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b/>
        </w:rPr>
      </w:pPr>
    </w:p>
    <w:p xmlns:wp14="http://schemas.microsoft.com/office/word/2010/wordml" w:rsidR="00C16139" w:rsidP="00A96E2B" w:rsidRDefault="00C16139" w14:paraId="3DEEC669" wp14:textId="77777777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b/>
        </w:rPr>
      </w:pPr>
    </w:p>
    <w:p xmlns:wp14="http://schemas.microsoft.com/office/word/2010/wordml" w:rsidR="00630CC6" w:rsidP="00A96E2B" w:rsidRDefault="00630CC6" w14:paraId="3656B9AB" wp14:textId="77777777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b/>
        </w:rPr>
      </w:pPr>
    </w:p>
    <w:p xmlns:wp14="http://schemas.microsoft.com/office/word/2010/wordml" w:rsidRPr="00C16139" w:rsidR="00630CC6" w:rsidP="00630CC6" w:rsidRDefault="00630CC6" w14:paraId="7C364C98" wp14:textId="77777777">
      <w:pPr>
        <w:spacing w:line="520" w:lineRule="exact"/>
        <w:ind w:right="102"/>
        <w:jc w:val="center"/>
        <w:rPr>
          <w:rFonts w:ascii="Arial" w:hAnsi="Arial" w:eastAsia="Calibri" w:cs="Arial"/>
          <w:b/>
          <w:position w:val="2"/>
          <w:sz w:val="44"/>
          <w:szCs w:val="44"/>
        </w:rPr>
      </w:pPr>
      <w:r w:rsidRPr="00C16139">
        <w:rPr>
          <w:rFonts w:ascii="Arial" w:hAnsi="Arial" w:eastAsia="Calibri" w:cs="Arial"/>
          <w:b/>
          <w:position w:val="2"/>
          <w:sz w:val="44"/>
          <w:szCs w:val="44"/>
        </w:rPr>
        <w:t>Evaluating Teaching, Learning and Assessment</w:t>
      </w:r>
    </w:p>
    <w:p xmlns:wp14="http://schemas.microsoft.com/office/word/2010/wordml" w:rsidRPr="00C16139" w:rsidR="00C16139" w:rsidP="00630CC6" w:rsidRDefault="00C16139" w14:paraId="45FB0818" wp14:textId="77777777">
      <w:pPr>
        <w:spacing w:line="520" w:lineRule="exact"/>
        <w:ind w:right="102"/>
        <w:jc w:val="center"/>
        <w:rPr>
          <w:rFonts w:ascii="Arial" w:hAnsi="Arial" w:eastAsia="Calibri" w:cs="Arial"/>
          <w:b/>
          <w:position w:val="2"/>
          <w:sz w:val="44"/>
          <w:szCs w:val="44"/>
        </w:rPr>
      </w:pPr>
    </w:p>
    <w:p xmlns:wp14="http://schemas.microsoft.com/office/word/2010/wordml" w:rsidRPr="00C16139" w:rsidR="00630CC6" w:rsidP="00630CC6" w:rsidRDefault="00630CC6" w14:paraId="20AED358" wp14:textId="77777777">
      <w:pPr>
        <w:spacing w:line="520" w:lineRule="exact"/>
        <w:ind w:right="102"/>
        <w:jc w:val="center"/>
        <w:rPr>
          <w:rFonts w:ascii="Arial" w:hAnsi="Arial" w:eastAsia="Calibri" w:cs="Arial"/>
          <w:b/>
          <w:position w:val="2"/>
          <w:sz w:val="44"/>
          <w:szCs w:val="44"/>
        </w:rPr>
      </w:pPr>
      <w:r w:rsidRPr="00C16139">
        <w:rPr>
          <w:rFonts w:ascii="Arial" w:hAnsi="Arial" w:eastAsia="Calibri" w:cs="Arial"/>
          <w:b/>
          <w:position w:val="2"/>
          <w:sz w:val="44"/>
          <w:szCs w:val="44"/>
        </w:rPr>
        <w:t>Guidance Handbook</w:t>
      </w:r>
    </w:p>
    <w:p xmlns:wp14="http://schemas.microsoft.com/office/word/2010/wordml" w:rsidRPr="00C16139" w:rsidR="00C16139" w:rsidP="00630CC6" w:rsidRDefault="00C16139" w14:paraId="049F31CB" wp14:textId="77777777">
      <w:pPr>
        <w:spacing w:line="520" w:lineRule="exact"/>
        <w:ind w:right="102"/>
        <w:jc w:val="center"/>
        <w:rPr>
          <w:rFonts w:ascii="Arial" w:hAnsi="Arial" w:eastAsia="Calibri" w:cs="Arial"/>
          <w:b/>
          <w:sz w:val="44"/>
          <w:szCs w:val="44"/>
        </w:rPr>
      </w:pPr>
    </w:p>
    <w:p xmlns:wp14="http://schemas.microsoft.com/office/word/2010/wordml" w:rsidRPr="00C16139" w:rsidR="00630CC6" w:rsidP="5BD35BF7" w:rsidRDefault="0032020F" w14:paraId="6B1DEAEA" wp14:textId="6CCC58AE">
      <w:pPr>
        <w:spacing w:line="520" w:lineRule="exact"/>
        <w:ind w:right="102"/>
        <w:jc w:val="center"/>
        <w:rPr>
          <w:rFonts w:ascii="Arial" w:hAnsi="Arial" w:eastAsia="Calibri" w:cs="Arial"/>
          <w:b w:val="1"/>
          <w:bCs w:val="1"/>
          <w:sz w:val="44"/>
          <w:szCs w:val="44"/>
        </w:rPr>
      </w:pPr>
      <w:r w:rsidRPr="5BD35BF7" w:rsidR="17D65873">
        <w:rPr>
          <w:rFonts w:ascii="Arial" w:hAnsi="Arial" w:eastAsia="Calibri" w:cs="Arial"/>
          <w:b w:val="1"/>
          <w:bCs w:val="1"/>
          <w:sz w:val="44"/>
          <w:szCs w:val="44"/>
        </w:rPr>
        <w:t>November</w:t>
      </w:r>
      <w:r w:rsidRPr="5BD35BF7" w:rsidR="0032020F">
        <w:rPr>
          <w:rFonts w:ascii="Arial" w:hAnsi="Arial" w:eastAsia="Calibri" w:cs="Arial"/>
          <w:b w:val="1"/>
          <w:bCs w:val="1"/>
          <w:sz w:val="44"/>
          <w:szCs w:val="44"/>
        </w:rPr>
        <w:t xml:space="preserve"> 20</w:t>
      </w:r>
      <w:r w:rsidRPr="5BD35BF7" w:rsidR="589B76AA">
        <w:rPr>
          <w:rFonts w:ascii="Arial" w:hAnsi="Arial" w:eastAsia="Calibri" w:cs="Arial"/>
          <w:b w:val="1"/>
          <w:bCs w:val="1"/>
          <w:sz w:val="44"/>
          <w:szCs w:val="44"/>
        </w:rPr>
        <w:t>20</w:t>
      </w:r>
    </w:p>
    <w:p xmlns:wp14="http://schemas.microsoft.com/office/word/2010/wordml" w:rsidR="00630CC6" w:rsidP="00A96E2B" w:rsidRDefault="00630CC6" w14:paraId="53128261" wp14:textId="77777777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b/>
        </w:rPr>
      </w:pPr>
    </w:p>
    <w:p xmlns:wp14="http://schemas.microsoft.com/office/word/2010/wordml" w:rsidR="00630CC6" w:rsidP="00A96E2B" w:rsidRDefault="00630CC6" w14:paraId="62486C05" wp14:textId="77777777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b/>
        </w:rPr>
      </w:pPr>
    </w:p>
    <w:p xmlns:wp14="http://schemas.microsoft.com/office/word/2010/wordml" w:rsidR="00630CC6" w:rsidP="00A96E2B" w:rsidRDefault="00630CC6" w14:paraId="4101652C" wp14:textId="77777777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b/>
        </w:rPr>
      </w:pPr>
    </w:p>
    <w:p xmlns:wp14="http://schemas.microsoft.com/office/word/2010/wordml" w:rsidR="00C16139" w:rsidP="00A96E2B" w:rsidRDefault="00C16139" w14:paraId="4B99056E" wp14:textId="77777777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b/>
        </w:rPr>
      </w:pPr>
    </w:p>
    <w:p xmlns:wp14="http://schemas.microsoft.com/office/word/2010/wordml" w:rsidR="00C16139" w:rsidP="00A96E2B" w:rsidRDefault="00C16139" w14:paraId="1299C43A" wp14:textId="77777777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b/>
        </w:rPr>
      </w:pPr>
    </w:p>
    <w:p xmlns:wp14="http://schemas.microsoft.com/office/word/2010/wordml" w:rsidR="00C16139" w:rsidP="00A96E2B" w:rsidRDefault="00C16139" w14:paraId="4DDBEF00" wp14:textId="77777777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b/>
        </w:rPr>
      </w:pPr>
    </w:p>
    <w:p xmlns:wp14="http://schemas.microsoft.com/office/word/2010/wordml" w:rsidR="00C16139" w:rsidP="00A96E2B" w:rsidRDefault="00C16139" w14:paraId="3461D779" wp14:textId="77777777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b/>
        </w:rPr>
      </w:pPr>
    </w:p>
    <w:p xmlns:wp14="http://schemas.microsoft.com/office/word/2010/wordml" w:rsidR="00C16139" w:rsidP="00A96E2B" w:rsidRDefault="00C16139" w14:paraId="3CF2D8B6" wp14:textId="77777777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b/>
        </w:rPr>
      </w:pPr>
    </w:p>
    <w:p xmlns:wp14="http://schemas.microsoft.com/office/word/2010/wordml" w:rsidR="00C16139" w:rsidP="00A96E2B" w:rsidRDefault="00C16139" w14:paraId="0FB78278" wp14:textId="77777777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b/>
        </w:rPr>
      </w:pPr>
    </w:p>
    <w:p xmlns:wp14="http://schemas.microsoft.com/office/word/2010/wordml" w:rsidR="00C16139" w:rsidP="00A96E2B" w:rsidRDefault="00C16139" w14:paraId="1FC39945" wp14:textId="77777777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b/>
        </w:rPr>
      </w:pPr>
    </w:p>
    <w:p xmlns:wp14="http://schemas.microsoft.com/office/word/2010/wordml" w:rsidR="00C16139" w:rsidP="00A96E2B" w:rsidRDefault="00C16139" w14:paraId="0562CB0E" wp14:textId="77777777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b/>
        </w:rPr>
      </w:pPr>
    </w:p>
    <w:p xmlns:wp14="http://schemas.microsoft.com/office/word/2010/wordml" w:rsidR="00C16139" w:rsidP="00A96E2B" w:rsidRDefault="00C16139" w14:paraId="34CE0A41" wp14:textId="77777777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b/>
        </w:rPr>
      </w:pPr>
    </w:p>
    <w:p xmlns:wp14="http://schemas.microsoft.com/office/word/2010/wordml" w:rsidR="00C16139" w:rsidP="00A96E2B" w:rsidRDefault="00C16139" w14:paraId="62EBF3C5" wp14:textId="77777777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b/>
        </w:rPr>
      </w:pPr>
    </w:p>
    <w:p xmlns:wp14="http://schemas.microsoft.com/office/word/2010/wordml" w:rsidR="00C16139" w:rsidP="00A96E2B" w:rsidRDefault="00C16139" w14:paraId="6D98A12B" wp14:textId="77777777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b/>
        </w:rPr>
      </w:pPr>
    </w:p>
    <w:p xmlns:wp14="http://schemas.microsoft.com/office/word/2010/wordml" w:rsidR="00C16139" w:rsidP="00A96E2B" w:rsidRDefault="00C16139" w14:paraId="2946DB82" wp14:textId="77777777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b/>
        </w:rPr>
      </w:pPr>
    </w:p>
    <w:p xmlns:wp14="http://schemas.microsoft.com/office/word/2010/wordml" w:rsidR="00C16139" w:rsidP="00A96E2B" w:rsidRDefault="00C16139" w14:paraId="5997CC1D" wp14:textId="77777777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b/>
        </w:rPr>
      </w:pPr>
      <w:bookmarkStart w:name="_GoBack" w:id="0"/>
      <w:bookmarkEnd w:id="0"/>
    </w:p>
    <w:p xmlns:wp14="http://schemas.microsoft.com/office/word/2010/wordml" w:rsidR="00C16139" w:rsidP="00A96E2B" w:rsidRDefault="00C16139" w14:paraId="110FFD37" wp14:textId="77777777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b/>
        </w:rPr>
      </w:pPr>
    </w:p>
    <w:p xmlns:wp14="http://schemas.microsoft.com/office/word/2010/wordml" w:rsidR="00630CC6" w:rsidP="00A96E2B" w:rsidRDefault="00630CC6" w14:paraId="6B699379" wp14:textId="77777777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b/>
        </w:rPr>
      </w:pPr>
    </w:p>
    <w:p xmlns:wp14="http://schemas.microsoft.com/office/word/2010/wordml" w:rsidR="00630CC6" w:rsidP="00A96E2B" w:rsidRDefault="00630CC6" w14:paraId="3FE9F23F" wp14:textId="77777777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b/>
        </w:rPr>
      </w:pPr>
    </w:p>
    <w:p xmlns:wp14="http://schemas.microsoft.com/office/word/2010/wordml" w:rsidR="0032020F" w:rsidP="00A96E2B" w:rsidRDefault="0032020F" w14:paraId="1F72F646" wp14:textId="777777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xmlns:wp14="http://schemas.microsoft.com/office/word/2010/wordml" w:rsidR="0032020F" w:rsidP="00A96E2B" w:rsidRDefault="0032020F" w14:paraId="08CE6F91" wp14:textId="777777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5BD35BF7" w:rsidP="5BD35BF7" w:rsidRDefault="5BD35BF7" w14:paraId="143FA1FE" w14:textId="161173D2">
      <w:pPr>
        <w:spacing w:after="0" w:line="240" w:lineRule="auto"/>
        <w:rPr>
          <w:rFonts w:ascii="Arial" w:hAnsi="Arial" w:cs="Arial"/>
          <w:b w:val="1"/>
          <w:bCs w:val="1"/>
        </w:rPr>
      </w:pPr>
    </w:p>
    <w:p xmlns:wp14="http://schemas.microsoft.com/office/word/2010/wordml" w:rsidRPr="00C16139" w:rsidR="007951EB" w:rsidP="00A96E2B" w:rsidRDefault="00630CC6" w14:paraId="406425CA" wp14:textId="777777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C16139">
        <w:rPr>
          <w:rFonts w:ascii="Arial" w:hAnsi="Arial" w:cs="Arial"/>
          <w:b/>
        </w:rPr>
        <w:lastRenderedPageBreak/>
        <w:t>C</w:t>
      </w:r>
      <w:r w:rsidRPr="00C16139" w:rsidR="00A96E2B">
        <w:rPr>
          <w:rFonts w:ascii="Arial" w:hAnsi="Arial" w:cs="Arial"/>
          <w:b/>
        </w:rPr>
        <w:t>ontents</w:t>
      </w:r>
    </w:p>
    <w:p xmlns:wp14="http://schemas.microsoft.com/office/word/2010/wordml" w:rsidRPr="00C16139" w:rsidR="00A96E2B" w:rsidP="00A96E2B" w:rsidRDefault="00A96E2B" w14:paraId="61CDCEAD" wp14:textId="777777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xmlns:wp14="http://schemas.microsoft.com/office/word/2010/wordml" w:rsidRPr="00C16139" w:rsidR="00A96E2B" w:rsidP="00A96E2B" w:rsidRDefault="00A96E2B" w14:paraId="6BB9E253" wp14:textId="777777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Cs w:val="24"/>
        </w:rPr>
      </w:pPr>
    </w:p>
    <w:p xmlns:wp14="http://schemas.microsoft.com/office/word/2010/wordml" w:rsidRPr="00C16139" w:rsidR="00A96E2B" w:rsidP="00A96E2B" w:rsidRDefault="00A96E2B" w14:paraId="704B6ED8" wp14:textId="777777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Cs w:val="24"/>
        </w:rPr>
      </w:pPr>
      <w:r w:rsidRPr="00C16139">
        <w:rPr>
          <w:rFonts w:ascii="Arial" w:hAnsi="Arial" w:cs="Arial"/>
          <w:b/>
          <w:bCs/>
          <w:szCs w:val="24"/>
        </w:rPr>
        <w:t>Processes for Observations of Teaching, Learning and Assessment</w:t>
      </w:r>
    </w:p>
    <w:p xmlns:wp14="http://schemas.microsoft.com/office/word/2010/wordml" w:rsidRPr="00C16139" w:rsidR="00A96E2B" w:rsidP="00A96E2B" w:rsidRDefault="00A96E2B" w14:paraId="23DE523C" wp14:textId="777777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Cs w:val="24"/>
        </w:rPr>
      </w:pPr>
    </w:p>
    <w:p xmlns:wp14="http://schemas.microsoft.com/office/word/2010/wordml" w:rsidRPr="00C16139" w:rsidR="00A96E2B" w:rsidP="00A96E2B" w:rsidRDefault="00A96E2B" w14:paraId="6EA3A86F" wp14:textId="777777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C16139">
        <w:rPr>
          <w:rFonts w:ascii="Arial" w:hAnsi="Arial" w:cs="Arial"/>
          <w:szCs w:val="24"/>
        </w:rPr>
        <w:t>o Rationale for all observations</w:t>
      </w:r>
    </w:p>
    <w:p xmlns:wp14="http://schemas.microsoft.com/office/word/2010/wordml" w:rsidRPr="00C16139" w:rsidR="00A96E2B" w:rsidP="00A96E2B" w:rsidRDefault="00A96E2B" w14:paraId="52E56223" wp14:textId="777777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</w:p>
    <w:p xmlns:wp14="http://schemas.microsoft.com/office/word/2010/wordml" w:rsidRPr="00C16139" w:rsidR="00A96E2B" w:rsidP="00A96E2B" w:rsidRDefault="00A96E2B" w14:paraId="5B60417F" wp14:textId="777777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C16139">
        <w:rPr>
          <w:rFonts w:ascii="Arial" w:hAnsi="Arial" w:cs="Arial"/>
          <w:szCs w:val="24"/>
        </w:rPr>
        <w:t>o Learner Walks and Peer Observations</w:t>
      </w:r>
    </w:p>
    <w:p xmlns:wp14="http://schemas.microsoft.com/office/word/2010/wordml" w:rsidRPr="00C16139" w:rsidR="00A96E2B" w:rsidP="00A96E2B" w:rsidRDefault="00A96E2B" w14:paraId="07547A01" wp14:textId="777777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</w:p>
    <w:p xmlns:wp14="http://schemas.microsoft.com/office/word/2010/wordml" w:rsidRPr="00C16139" w:rsidR="00A96E2B" w:rsidP="00A96E2B" w:rsidRDefault="00A96E2B" w14:paraId="1E78A23F" wp14:textId="777777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C16139">
        <w:rPr>
          <w:rFonts w:ascii="Arial" w:hAnsi="Arial" w:cs="Arial"/>
          <w:szCs w:val="24"/>
        </w:rPr>
        <w:t xml:space="preserve">o </w:t>
      </w:r>
      <w:proofErr w:type="gramStart"/>
      <w:r w:rsidRPr="00C16139">
        <w:rPr>
          <w:rFonts w:ascii="Arial" w:hAnsi="Arial" w:cs="Arial"/>
          <w:szCs w:val="24"/>
        </w:rPr>
        <w:t>The</w:t>
      </w:r>
      <w:proofErr w:type="gramEnd"/>
      <w:r w:rsidRPr="00C16139">
        <w:rPr>
          <w:rFonts w:ascii="Arial" w:hAnsi="Arial" w:cs="Arial"/>
          <w:szCs w:val="24"/>
        </w:rPr>
        <w:t xml:space="preserve"> categorisation of the observation process</w:t>
      </w:r>
    </w:p>
    <w:p xmlns:wp14="http://schemas.microsoft.com/office/word/2010/wordml" w:rsidRPr="00C16139" w:rsidR="00A96E2B" w:rsidP="00A96E2B" w:rsidRDefault="00A96E2B" w14:paraId="5043CB0F" wp14:textId="777777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</w:p>
    <w:p xmlns:wp14="http://schemas.microsoft.com/office/word/2010/wordml" w:rsidRPr="00C16139" w:rsidR="00A96E2B" w:rsidP="00A96E2B" w:rsidRDefault="00A96E2B" w14:paraId="5B4E5EB0" wp14:textId="777777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C16139">
        <w:rPr>
          <w:rFonts w:ascii="Arial" w:hAnsi="Arial" w:cs="Arial"/>
          <w:szCs w:val="24"/>
        </w:rPr>
        <w:t>o Protocols and timings</w:t>
      </w:r>
    </w:p>
    <w:p xmlns:wp14="http://schemas.microsoft.com/office/word/2010/wordml" w:rsidRPr="00C16139" w:rsidR="00A96E2B" w:rsidP="00A96E2B" w:rsidRDefault="00A96E2B" w14:paraId="07459315" wp14:textId="777777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</w:p>
    <w:p xmlns:wp14="http://schemas.microsoft.com/office/word/2010/wordml" w:rsidRPr="00C16139" w:rsidR="00A96E2B" w:rsidP="00A96E2B" w:rsidRDefault="00A96E2B" w14:paraId="3C4D7614" wp14:textId="777777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C16139">
        <w:rPr>
          <w:rFonts w:ascii="Arial" w:hAnsi="Arial" w:cs="Arial"/>
          <w:szCs w:val="24"/>
        </w:rPr>
        <w:t xml:space="preserve">o </w:t>
      </w:r>
      <w:r w:rsidRPr="00C16139" w:rsidR="003A3F9F">
        <w:rPr>
          <w:rFonts w:ascii="Arial" w:hAnsi="Arial" w:cs="Arial"/>
          <w:szCs w:val="24"/>
        </w:rPr>
        <w:t>The O</w:t>
      </w:r>
      <w:r w:rsidRPr="00C16139">
        <w:rPr>
          <w:rFonts w:ascii="Arial" w:hAnsi="Arial" w:cs="Arial"/>
          <w:szCs w:val="24"/>
        </w:rPr>
        <w:t>bservation team</w:t>
      </w:r>
    </w:p>
    <w:p xmlns:wp14="http://schemas.microsoft.com/office/word/2010/wordml" w:rsidRPr="00C16139" w:rsidR="00A96E2B" w:rsidP="00A96E2B" w:rsidRDefault="00A96E2B" w14:paraId="6537F28F" wp14:textId="777777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</w:p>
    <w:p xmlns:wp14="http://schemas.microsoft.com/office/word/2010/wordml" w:rsidRPr="00C16139" w:rsidR="00A96E2B" w:rsidP="00A96E2B" w:rsidRDefault="00A96E2B" w14:paraId="1645550E" wp14:textId="777777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C16139">
        <w:rPr>
          <w:rFonts w:ascii="Arial" w:hAnsi="Arial" w:cs="Arial"/>
          <w:szCs w:val="24"/>
        </w:rPr>
        <w:t>o Preparation for observation</w:t>
      </w:r>
    </w:p>
    <w:p xmlns:wp14="http://schemas.microsoft.com/office/word/2010/wordml" w:rsidRPr="00C16139" w:rsidR="00A96E2B" w:rsidP="00A96E2B" w:rsidRDefault="00A96E2B" w14:paraId="6DFB9E20" wp14:textId="777777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</w:p>
    <w:p xmlns:wp14="http://schemas.microsoft.com/office/word/2010/wordml" w:rsidRPr="00C16139" w:rsidR="00A96E2B" w:rsidP="00A96E2B" w:rsidRDefault="00A96E2B" w14:paraId="36206EC2" wp14:textId="777777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C16139">
        <w:rPr>
          <w:rFonts w:ascii="Arial" w:hAnsi="Arial" w:cs="Arial"/>
          <w:szCs w:val="24"/>
        </w:rPr>
        <w:t>o What makes a session that meets expectations</w:t>
      </w:r>
    </w:p>
    <w:p xmlns:wp14="http://schemas.microsoft.com/office/word/2010/wordml" w:rsidRPr="00C16139" w:rsidR="00A96E2B" w:rsidP="00A96E2B" w:rsidRDefault="00A96E2B" w14:paraId="70DF9E56" wp14:textId="777777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</w:p>
    <w:p xmlns:wp14="http://schemas.microsoft.com/office/word/2010/wordml" w:rsidRPr="00C16139" w:rsidR="00A96E2B" w:rsidP="00A96E2B" w:rsidRDefault="00A96E2B" w14:paraId="7C597379" wp14:textId="777777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C16139">
        <w:rPr>
          <w:rFonts w:ascii="Arial" w:hAnsi="Arial" w:cs="Arial"/>
          <w:szCs w:val="24"/>
        </w:rPr>
        <w:t>o Making judgements</w:t>
      </w:r>
    </w:p>
    <w:p xmlns:wp14="http://schemas.microsoft.com/office/word/2010/wordml" w:rsidRPr="00C16139" w:rsidR="00A96E2B" w:rsidP="00A96E2B" w:rsidRDefault="00A96E2B" w14:paraId="44E871BC" wp14:textId="777777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</w:p>
    <w:p xmlns:wp14="http://schemas.microsoft.com/office/word/2010/wordml" w:rsidRPr="00C16139" w:rsidR="00A96E2B" w:rsidP="00A96E2B" w:rsidRDefault="00A96E2B" w14:paraId="3CF6ADBB" wp14:textId="777777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C16139">
        <w:rPr>
          <w:rFonts w:ascii="Arial" w:hAnsi="Arial" w:cs="Arial"/>
          <w:szCs w:val="24"/>
        </w:rPr>
        <w:t>o Discussion and developmental feedback</w:t>
      </w:r>
    </w:p>
    <w:p xmlns:wp14="http://schemas.microsoft.com/office/word/2010/wordml" w:rsidRPr="003A3F9F" w:rsidR="00A96E2B" w:rsidRDefault="00A96E2B" w14:paraId="144A5D23" wp14:textId="77777777">
      <w:pPr>
        <w:rPr>
          <w:rFonts w:ascii="Century Gothic" w:hAnsi="Century Gothic" w:cs="Calibri"/>
          <w:szCs w:val="24"/>
        </w:rPr>
      </w:pPr>
      <w:r w:rsidRPr="003A3F9F">
        <w:rPr>
          <w:rFonts w:ascii="Century Gothic" w:hAnsi="Century Gothic" w:cs="Calibri"/>
          <w:szCs w:val="24"/>
        </w:rPr>
        <w:br w:type="page"/>
      </w:r>
    </w:p>
    <w:p xmlns:wp14="http://schemas.microsoft.com/office/word/2010/wordml" w:rsidRPr="00C16139" w:rsidR="00A96E2B" w:rsidP="00A96E2B" w:rsidRDefault="00A96E2B" w14:paraId="490903F2" wp14:textId="777777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C16139">
        <w:rPr>
          <w:rFonts w:ascii="Arial" w:hAnsi="Arial" w:cs="Arial"/>
          <w:b/>
          <w:bCs/>
        </w:rPr>
        <w:lastRenderedPageBreak/>
        <w:t>Process for Observation of Teaching, Learning and Assessment</w:t>
      </w:r>
    </w:p>
    <w:p xmlns:wp14="http://schemas.microsoft.com/office/word/2010/wordml" w:rsidRPr="00C16139" w:rsidR="00A96E2B" w:rsidP="00A96E2B" w:rsidRDefault="00A96E2B" w14:paraId="738610EB" wp14:textId="777777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xmlns:wp14="http://schemas.microsoft.com/office/word/2010/wordml" w:rsidRPr="00C16139" w:rsidR="00A96E2B" w:rsidP="00A96E2B" w:rsidRDefault="00A96E2B" w14:paraId="5AAB6905" wp14:textId="777777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C16139">
        <w:rPr>
          <w:rFonts w:ascii="Arial" w:hAnsi="Arial" w:cs="Arial"/>
          <w:b/>
          <w:bCs/>
        </w:rPr>
        <w:t>Rationale for all observation</w:t>
      </w:r>
    </w:p>
    <w:p xmlns:wp14="http://schemas.microsoft.com/office/word/2010/wordml" w:rsidRPr="00C16139" w:rsidR="00A96E2B" w:rsidP="00A96E2B" w:rsidRDefault="00A96E2B" w14:paraId="637805D2" wp14:textId="777777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xmlns:wp14="http://schemas.microsoft.com/office/word/2010/wordml" w:rsidRPr="00C16139" w:rsidR="00A96E2B" w:rsidP="00C16139" w:rsidRDefault="00A96E2B" w14:paraId="5409D424" wp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16139">
        <w:rPr>
          <w:rFonts w:ascii="Arial" w:hAnsi="Arial" w:cs="Arial"/>
        </w:rPr>
        <w:t xml:space="preserve">It is </w:t>
      </w:r>
      <w:r w:rsidR="0032020F">
        <w:rPr>
          <w:rFonts w:ascii="Arial" w:hAnsi="Arial" w:cs="Arial"/>
        </w:rPr>
        <w:t>DH Associates</w:t>
      </w:r>
      <w:r w:rsidRPr="00C16139">
        <w:rPr>
          <w:rFonts w:ascii="Arial" w:hAnsi="Arial" w:cs="Arial"/>
        </w:rPr>
        <w:t xml:space="preserve"> policy to evaluate the quality of teaching, learning and</w:t>
      </w:r>
      <w:r w:rsidR="00C16139">
        <w:rPr>
          <w:rFonts w:ascii="Arial" w:hAnsi="Arial" w:cs="Arial"/>
        </w:rPr>
        <w:t xml:space="preserve"> </w:t>
      </w:r>
      <w:r w:rsidRPr="00C16139">
        <w:rPr>
          <w:rFonts w:ascii="Arial" w:hAnsi="Arial" w:cs="Arial"/>
        </w:rPr>
        <w:t>assessment from the viewpoint of the learner but more importantly a focus on the</w:t>
      </w:r>
      <w:r w:rsidR="00C16139">
        <w:rPr>
          <w:rFonts w:ascii="Arial" w:hAnsi="Arial" w:cs="Arial"/>
        </w:rPr>
        <w:t xml:space="preserve"> </w:t>
      </w:r>
      <w:r w:rsidRPr="00C16139">
        <w:rPr>
          <w:rFonts w:ascii="Arial" w:hAnsi="Arial" w:cs="Arial"/>
        </w:rPr>
        <w:t>development feedback for our delivery staff.</w:t>
      </w:r>
    </w:p>
    <w:p xmlns:wp14="http://schemas.microsoft.com/office/word/2010/wordml" w:rsidRPr="00C16139" w:rsidR="00A96E2B" w:rsidP="00C16139" w:rsidRDefault="00A96E2B" w14:paraId="463F29E8" wp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xmlns:wp14="http://schemas.microsoft.com/office/word/2010/wordml" w:rsidRPr="00C16139" w:rsidR="003A3F9F" w:rsidP="00C16139" w:rsidRDefault="00A96E2B" w14:paraId="609BC483" wp14:textId="77777777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16139">
        <w:rPr>
          <w:rFonts w:ascii="Arial" w:hAnsi="Arial" w:cs="Arial"/>
        </w:rPr>
        <w:t>Observations are not intended to be reactive and bureaucratic but to lead to</w:t>
      </w:r>
      <w:r w:rsidRPr="00C16139" w:rsidR="003A3F9F">
        <w:rPr>
          <w:rFonts w:ascii="Arial" w:hAnsi="Arial" w:cs="Arial"/>
        </w:rPr>
        <w:t xml:space="preserve"> </w:t>
      </w:r>
      <w:r w:rsidRPr="00C16139">
        <w:rPr>
          <w:rFonts w:ascii="Arial" w:hAnsi="Arial" w:cs="Arial"/>
        </w:rPr>
        <w:t>genuine improvements through the provision of constructive feedback and</w:t>
      </w:r>
      <w:r w:rsidRPr="00C16139" w:rsidR="003A3F9F">
        <w:rPr>
          <w:rFonts w:ascii="Arial" w:hAnsi="Arial" w:cs="Arial"/>
        </w:rPr>
        <w:t xml:space="preserve"> </w:t>
      </w:r>
      <w:r w:rsidRPr="00C16139">
        <w:rPr>
          <w:rFonts w:ascii="Arial" w:hAnsi="Arial" w:cs="Arial"/>
        </w:rPr>
        <w:t>subsequent professional development.</w:t>
      </w:r>
    </w:p>
    <w:p xmlns:wp14="http://schemas.microsoft.com/office/word/2010/wordml" w:rsidRPr="00C16139" w:rsidR="00A96E2B" w:rsidP="00C16139" w:rsidRDefault="00A96E2B" w14:paraId="7F300557" wp14:textId="77777777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16139">
        <w:rPr>
          <w:rFonts w:ascii="Arial" w:hAnsi="Arial" w:cs="Arial"/>
        </w:rPr>
        <w:t xml:space="preserve">Observations focus on the </w:t>
      </w:r>
      <w:r w:rsidRPr="00C16139" w:rsidR="004761D6">
        <w:rPr>
          <w:rFonts w:ascii="Arial" w:hAnsi="Arial" w:cs="Arial"/>
        </w:rPr>
        <w:t>learner’s</w:t>
      </w:r>
      <w:r w:rsidRPr="00C16139">
        <w:rPr>
          <w:rFonts w:ascii="Arial" w:hAnsi="Arial" w:cs="Arial"/>
        </w:rPr>
        <w:t xml:space="preserve"> experience and will cover as much of the</w:t>
      </w:r>
    </w:p>
    <w:p xmlns:wp14="http://schemas.microsoft.com/office/word/2010/wordml" w:rsidRPr="00C16139" w:rsidR="003A3F9F" w:rsidP="00C16139" w:rsidRDefault="00A96E2B" w14:paraId="14C3C7B0" wp14:textId="777777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 w:rsidRPr="00C16139">
        <w:rPr>
          <w:rFonts w:ascii="Arial" w:hAnsi="Arial" w:cs="Arial"/>
        </w:rPr>
        <w:t>teaching and assessment process as possible.</w:t>
      </w:r>
    </w:p>
    <w:p xmlns:wp14="http://schemas.microsoft.com/office/word/2010/wordml" w:rsidRPr="00C16139" w:rsidR="00A96E2B" w:rsidP="00C16139" w:rsidRDefault="00A96E2B" w14:paraId="4EA0C244" wp14:textId="77777777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16139">
        <w:rPr>
          <w:rFonts w:ascii="Arial" w:hAnsi="Arial" w:cs="Arial"/>
        </w:rPr>
        <w:t>Observations of the induction process will have a dual focus and will provide</w:t>
      </w:r>
    </w:p>
    <w:p xmlns:wp14="http://schemas.microsoft.com/office/word/2010/wordml" w:rsidRPr="00C16139" w:rsidR="00A96E2B" w:rsidP="00C16139" w:rsidRDefault="00A96E2B" w14:paraId="10654C90" wp14:textId="777777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 w:rsidRPr="00C16139">
        <w:rPr>
          <w:rFonts w:ascii="Arial" w:hAnsi="Arial" w:cs="Arial"/>
        </w:rPr>
        <w:t>judgements on the quality of the induction process and all of its components</w:t>
      </w:r>
    </w:p>
    <w:p xmlns:wp14="http://schemas.microsoft.com/office/word/2010/wordml" w:rsidRPr="00C16139" w:rsidR="00A96E2B" w:rsidP="00C16139" w:rsidRDefault="00A96E2B" w14:paraId="1250630A" wp14:textId="77777777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</w:rPr>
      </w:pPr>
      <w:r w:rsidRPr="00C16139">
        <w:rPr>
          <w:rFonts w:ascii="Arial" w:hAnsi="Arial" w:cs="Arial"/>
        </w:rPr>
        <w:t>along with a separate judgement on the start of the learner journey.</w:t>
      </w:r>
    </w:p>
    <w:p xmlns:wp14="http://schemas.microsoft.com/office/word/2010/wordml" w:rsidRPr="00C16139" w:rsidR="00A96E2B" w:rsidP="00C16139" w:rsidRDefault="0032020F" w14:paraId="2AA5B24E" wp14:textId="77777777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DH Associates</w:t>
      </w:r>
      <w:r w:rsidRPr="00C16139" w:rsidR="00A96E2B">
        <w:rPr>
          <w:rFonts w:ascii="Arial" w:hAnsi="Arial" w:cs="Arial"/>
        </w:rPr>
        <w:t xml:space="preserve"> will use the results of the observations to feed into the</w:t>
      </w:r>
    </w:p>
    <w:p xmlns:wp14="http://schemas.microsoft.com/office/word/2010/wordml" w:rsidRPr="00C16139" w:rsidR="00A96E2B" w:rsidP="00C16139" w:rsidRDefault="00A96E2B" w14:paraId="6A932909" wp14:textId="777777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 w:rsidRPr="00C16139">
        <w:rPr>
          <w:rFonts w:ascii="Arial" w:hAnsi="Arial" w:cs="Arial"/>
        </w:rPr>
        <w:t>self-assessment report and to support judgements made against Quality of</w:t>
      </w:r>
    </w:p>
    <w:p xmlns:wp14="http://schemas.microsoft.com/office/word/2010/wordml" w:rsidRPr="00C16139" w:rsidR="00A96E2B" w:rsidP="00C16139" w:rsidRDefault="00A96E2B" w14:paraId="6553D8F1" wp14:textId="77777777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</w:rPr>
      </w:pPr>
      <w:r w:rsidRPr="00C16139">
        <w:rPr>
          <w:rFonts w:ascii="Arial" w:hAnsi="Arial" w:cs="Arial"/>
        </w:rPr>
        <w:t>Provision of the Common Inspection Framework.</w:t>
      </w:r>
    </w:p>
    <w:p xmlns:wp14="http://schemas.microsoft.com/office/word/2010/wordml" w:rsidRPr="00C16139" w:rsidR="00A96E2B" w:rsidP="00C16139" w:rsidRDefault="00A96E2B" w14:paraId="4C452BEA" wp14:textId="77777777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16139">
        <w:rPr>
          <w:rFonts w:ascii="Arial" w:hAnsi="Arial" w:cs="Arial"/>
        </w:rPr>
        <w:t>The Observation of Teaching, Learning and Assessment (OTLA) process</w:t>
      </w:r>
    </w:p>
    <w:p xmlns:wp14="http://schemas.microsoft.com/office/word/2010/wordml" w:rsidRPr="00C16139" w:rsidR="00A96E2B" w:rsidP="00C16139" w:rsidRDefault="00A96E2B" w14:paraId="070155A2" wp14:textId="777777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 w:rsidRPr="00C16139">
        <w:rPr>
          <w:rFonts w:ascii="Arial" w:hAnsi="Arial" w:cs="Arial"/>
        </w:rPr>
        <w:t xml:space="preserve">looks to use the </w:t>
      </w:r>
      <w:r w:rsidR="00C16139">
        <w:rPr>
          <w:rFonts w:ascii="Arial" w:hAnsi="Arial" w:cs="Arial"/>
        </w:rPr>
        <w:t>excellent</w:t>
      </w:r>
      <w:r w:rsidRPr="00C16139">
        <w:rPr>
          <w:rFonts w:ascii="Arial" w:hAnsi="Arial" w:cs="Arial"/>
        </w:rPr>
        <w:t xml:space="preserve"> practice within observation and facilitate the</w:t>
      </w:r>
    </w:p>
    <w:p xmlns:wp14="http://schemas.microsoft.com/office/word/2010/wordml" w:rsidRPr="00C16139" w:rsidR="00A96E2B" w:rsidP="00C16139" w:rsidRDefault="00A96E2B" w14:paraId="542CEC2B" wp14:textId="77777777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</w:rPr>
      </w:pPr>
      <w:r w:rsidRPr="00C16139">
        <w:rPr>
          <w:rFonts w:ascii="Arial" w:hAnsi="Arial" w:cs="Arial"/>
        </w:rPr>
        <w:t>identification, sharing and developing excellent practice among peers.</w:t>
      </w:r>
    </w:p>
    <w:p xmlns:wp14="http://schemas.microsoft.com/office/word/2010/wordml" w:rsidRPr="00C16139" w:rsidR="00A96E2B" w:rsidP="00C16139" w:rsidRDefault="00A96E2B" w14:paraId="177CC134" wp14:textId="77777777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16139">
        <w:rPr>
          <w:rFonts w:ascii="Arial" w:hAnsi="Arial" w:cs="Arial"/>
        </w:rPr>
        <w:t>Feedback given once observation is completed will be detailed, constructive and</w:t>
      </w:r>
      <w:r w:rsidRPr="00C16139" w:rsidR="003A3F9F">
        <w:rPr>
          <w:rFonts w:ascii="Arial" w:hAnsi="Arial" w:cs="Arial"/>
        </w:rPr>
        <w:t xml:space="preserve"> </w:t>
      </w:r>
      <w:r w:rsidRPr="00C16139">
        <w:rPr>
          <w:rFonts w:ascii="Arial" w:hAnsi="Arial" w:cs="Arial"/>
        </w:rPr>
        <w:t>developmental of staff.</w:t>
      </w:r>
    </w:p>
    <w:p xmlns:wp14="http://schemas.microsoft.com/office/word/2010/wordml" w:rsidRPr="00C16139" w:rsidR="003A3F9F" w:rsidP="00C16139" w:rsidRDefault="00A96E2B" w14:paraId="5DB11E2A" wp14:textId="77777777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16139">
        <w:rPr>
          <w:rFonts w:ascii="Arial" w:hAnsi="Arial" w:cs="Arial"/>
        </w:rPr>
        <w:t>Development needs will feed into appraisal system and inform future CPD.</w:t>
      </w:r>
    </w:p>
    <w:p xmlns:wp14="http://schemas.microsoft.com/office/word/2010/wordml" w:rsidRPr="00C16139" w:rsidR="00A96E2B" w:rsidP="00C16139" w:rsidRDefault="00A96E2B" w14:paraId="12C9FE99" wp14:textId="77777777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16139">
        <w:rPr>
          <w:rFonts w:ascii="Arial" w:hAnsi="Arial" w:cs="Arial"/>
        </w:rPr>
        <w:t>Provide and ensure consistency, validity and rigour within the observation</w:t>
      </w:r>
    </w:p>
    <w:p xmlns:wp14="http://schemas.microsoft.com/office/word/2010/wordml" w:rsidRPr="00C16139" w:rsidR="00A96E2B" w:rsidP="00C16139" w:rsidRDefault="00A96E2B" w14:paraId="10AAD377" wp14:textId="777777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 w:rsidRPr="00C16139">
        <w:rPr>
          <w:rFonts w:ascii="Arial" w:hAnsi="Arial" w:cs="Arial"/>
        </w:rPr>
        <w:t>process.</w:t>
      </w:r>
    </w:p>
    <w:p xmlns:wp14="http://schemas.microsoft.com/office/word/2010/wordml" w:rsidRPr="00C16139" w:rsidR="00A96E2B" w:rsidP="00A96E2B" w:rsidRDefault="00A96E2B" w14:paraId="3B7B4B86" wp14:textId="777777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xmlns:wp14="http://schemas.microsoft.com/office/word/2010/wordml" w:rsidRPr="00C16139" w:rsidR="00A96E2B" w:rsidP="00C16139" w:rsidRDefault="00A96E2B" w14:paraId="37289C42" wp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C16139">
        <w:rPr>
          <w:rFonts w:ascii="Arial" w:hAnsi="Arial" w:cs="Arial"/>
          <w:b/>
          <w:bCs/>
        </w:rPr>
        <w:t>Learner Walks and Peer Observations</w:t>
      </w:r>
    </w:p>
    <w:p xmlns:wp14="http://schemas.microsoft.com/office/word/2010/wordml" w:rsidRPr="00C16139" w:rsidR="00FF5A35" w:rsidP="00C16139" w:rsidRDefault="00FF5A35" w14:paraId="3A0FF5F2" wp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xmlns:wp14="http://schemas.microsoft.com/office/word/2010/wordml" w:rsidRPr="00C16139" w:rsidR="00A96E2B" w:rsidP="00C16139" w:rsidRDefault="00A96E2B" w14:paraId="3EF59947" wp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16139">
        <w:rPr>
          <w:rFonts w:ascii="Arial" w:hAnsi="Arial" w:cs="Arial"/>
        </w:rPr>
        <w:t>Learner Walks will be conducted by members of the o</w:t>
      </w:r>
      <w:r w:rsidRPr="00C16139" w:rsidR="003A3F9F">
        <w:rPr>
          <w:rFonts w:ascii="Arial" w:hAnsi="Arial" w:cs="Arial"/>
        </w:rPr>
        <w:t xml:space="preserve">bservation team or a designated </w:t>
      </w:r>
      <w:r w:rsidR="00C16139">
        <w:rPr>
          <w:rFonts w:ascii="Arial" w:hAnsi="Arial" w:cs="Arial"/>
        </w:rPr>
        <w:t>external consultant</w:t>
      </w:r>
      <w:r w:rsidRPr="00C16139">
        <w:rPr>
          <w:rFonts w:ascii="Arial" w:hAnsi="Arial" w:cs="Arial"/>
        </w:rPr>
        <w:t xml:space="preserve"> throughout the year. Learner Walks</w:t>
      </w:r>
      <w:r w:rsidRPr="00C16139" w:rsidR="003A3F9F">
        <w:rPr>
          <w:rFonts w:ascii="Arial" w:hAnsi="Arial" w:cs="Arial"/>
        </w:rPr>
        <w:t xml:space="preserve"> are designed to be an informal </w:t>
      </w:r>
      <w:r w:rsidRPr="00C16139">
        <w:rPr>
          <w:rFonts w:ascii="Arial" w:hAnsi="Arial" w:cs="Arial"/>
        </w:rPr>
        <w:t>process that focuses on either a snap shot of lear</w:t>
      </w:r>
      <w:r w:rsidRPr="00C16139" w:rsidR="003A3F9F">
        <w:rPr>
          <w:rFonts w:ascii="Arial" w:hAnsi="Arial" w:cs="Arial"/>
        </w:rPr>
        <w:t xml:space="preserve">ning or a particular theme e.g. </w:t>
      </w:r>
      <w:r w:rsidRPr="00C16139">
        <w:rPr>
          <w:rFonts w:ascii="Arial" w:hAnsi="Arial" w:cs="Arial"/>
        </w:rPr>
        <w:t>beginning of lessons. Peer walks focus on the sharin</w:t>
      </w:r>
      <w:r w:rsidRPr="00C16139" w:rsidR="003A3F9F">
        <w:rPr>
          <w:rFonts w:ascii="Arial" w:hAnsi="Arial" w:cs="Arial"/>
        </w:rPr>
        <w:t xml:space="preserve">g of excellent practice between </w:t>
      </w:r>
      <w:r w:rsidRPr="00C16139">
        <w:rPr>
          <w:rFonts w:ascii="Arial" w:hAnsi="Arial" w:cs="Arial"/>
        </w:rPr>
        <w:t>deliverers.</w:t>
      </w:r>
    </w:p>
    <w:p xmlns:wp14="http://schemas.microsoft.com/office/word/2010/wordml" w:rsidRPr="00C16139" w:rsidR="00FF5A35" w:rsidP="00C16139" w:rsidRDefault="00FF5A35" w14:paraId="5630AD66" wp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xmlns:wp14="http://schemas.microsoft.com/office/word/2010/wordml" w:rsidRPr="00C16139" w:rsidR="00A96E2B" w:rsidP="00C16139" w:rsidRDefault="00A96E2B" w14:paraId="54F4E330" wp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16139">
        <w:rPr>
          <w:rFonts w:ascii="Arial" w:hAnsi="Arial" w:cs="Arial"/>
        </w:rPr>
        <w:t xml:space="preserve">All deliverers will receive feedback and an opportunity </w:t>
      </w:r>
      <w:r w:rsidRPr="00C16139" w:rsidR="003A3F9F">
        <w:rPr>
          <w:rFonts w:ascii="Arial" w:hAnsi="Arial" w:cs="Arial"/>
        </w:rPr>
        <w:t xml:space="preserve">to discuss required development </w:t>
      </w:r>
      <w:r w:rsidRPr="00C16139">
        <w:rPr>
          <w:rFonts w:ascii="Arial" w:hAnsi="Arial" w:cs="Arial"/>
        </w:rPr>
        <w:t>needs.</w:t>
      </w:r>
    </w:p>
    <w:p xmlns:wp14="http://schemas.microsoft.com/office/word/2010/wordml" w:rsidRPr="00C16139" w:rsidR="00FF5A35" w:rsidP="00C16139" w:rsidRDefault="00FF5A35" w14:paraId="61829076" wp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xmlns:wp14="http://schemas.microsoft.com/office/word/2010/wordml" w:rsidRPr="00C16139" w:rsidR="00A96E2B" w:rsidP="00C16139" w:rsidRDefault="00A96E2B" w14:paraId="156C6423" wp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16139">
        <w:rPr>
          <w:rFonts w:ascii="Arial" w:hAnsi="Arial" w:cs="Arial"/>
        </w:rPr>
        <w:t>During learning walks, observers will match and talk to learner</w:t>
      </w:r>
      <w:r w:rsidRPr="00C16139" w:rsidR="003A3F9F">
        <w:rPr>
          <w:rFonts w:ascii="Arial" w:hAnsi="Arial" w:cs="Arial"/>
        </w:rPr>
        <w:t xml:space="preserve">s, tutors and others in a range </w:t>
      </w:r>
      <w:r w:rsidRPr="00C16139">
        <w:rPr>
          <w:rFonts w:ascii="Arial" w:hAnsi="Arial" w:cs="Arial"/>
        </w:rPr>
        <w:t>of environments or social spaces in order to better understand the everyd</w:t>
      </w:r>
      <w:r w:rsidRPr="00C16139" w:rsidR="003A3F9F">
        <w:rPr>
          <w:rFonts w:ascii="Arial" w:hAnsi="Arial" w:cs="Arial"/>
        </w:rPr>
        <w:t xml:space="preserve">ay learner </w:t>
      </w:r>
      <w:r w:rsidRPr="00C16139">
        <w:rPr>
          <w:rFonts w:ascii="Arial" w:hAnsi="Arial" w:cs="Arial"/>
        </w:rPr>
        <w:t>experience.</w:t>
      </w:r>
    </w:p>
    <w:p xmlns:wp14="http://schemas.microsoft.com/office/word/2010/wordml" w:rsidRPr="003A3F9F" w:rsidR="00A96E2B" w:rsidRDefault="00A96E2B" w14:paraId="2BA226A1" wp14:textId="77777777">
      <w:pPr>
        <w:rPr>
          <w:rFonts w:ascii="Century Gothic" w:hAnsi="Century Gothic" w:cs="Calibri"/>
        </w:rPr>
      </w:pPr>
      <w:r w:rsidRPr="003A3F9F">
        <w:rPr>
          <w:rFonts w:ascii="Century Gothic" w:hAnsi="Century Gothic" w:cs="Calibri"/>
        </w:rPr>
        <w:br w:type="page"/>
      </w:r>
    </w:p>
    <w:p xmlns:wp14="http://schemas.microsoft.com/office/word/2010/wordml" w:rsidR="00A96E2B" w:rsidP="008A409C" w:rsidRDefault="00A96E2B" w14:paraId="51F4F665" wp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204E34">
        <w:rPr>
          <w:rFonts w:ascii="Arial" w:hAnsi="Arial" w:cs="Arial"/>
          <w:b/>
          <w:bCs/>
        </w:rPr>
        <w:lastRenderedPageBreak/>
        <w:t>The Categorisation of the Observation Process</w:t>
      </w:r>
    </w:p>
    <w:p xmlns:wp14="http://schemas.microsoft.com/office/word/2010/wordml" w:rsidRPr="00204E34" w:rsidR="00F112EB" w:rsidP="008A409C" w:rsidRDefault="00F112EB" w14:paraId="17AD93B2" wp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xmlns:wp14="http://schemas.microsoft.com/office/word/2010/wordml" w:rsidRPr="00204E34" w:rsidR="00A96E2B" w:rsidP="008A409C" w:rsidRDefault="00A96E2B" w14:paraId="2C77F498" wp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04E34">
        <w:rPr>
          <w:rFonts w:ascii="Arial" w:hAnsi="Arial" w:cs="Arial"/>
        </w:rPr>
        <w:t xml:space="preserve">The </w:t>
      </w:r>
      <w:r w:rsidR="00F112EB">
        <w:rPr>
          <w:rFonts w:ascii="Arial" w:hAnsi="Arial" w:cs="Arial"/>
        </w:rPr>
        <w:t>Quality</w:t>
      </w:r>
      <w:r w:rsidRPr="00204E34" w:rsidR="00204E34">
        <w:rPr>
          <w:rFonts w:ascii="Arial" w:hAnsi="Arial" w:cs="Arial"/>
        </w:rPr>
        <w:t xml:space="preserve"> </w:t>
      </w:r>
      <w:r w:rsidRPr="00204E34">
        <w:rPr>
          <w:rFonts w:ascii="Arial" w:hAnsi="Arial" w:cs="Arial"/>
        </w:rPr>
        <w:t>Director is responsible for the observation process and the formulation of the summary outcome profile. The formulation of a profile continues to be of importance to monitor our distance travelled in improving the quality of teaching, learning and assessment and in meeting our challenging KPI’s.</w:t>
      </w:r>
    </w:p>
    <w:p xmlns:wp14="http://schemas.microsoft.com/office/word/2010/wordml" w:rsidRPr="00204E34" w:rsidR="00FF5A35" w:rsidP="008A409C" w:rsidRDefault="00FF5A35" w14:paraId="0DE4B5B7" wp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xmlns:wp14="http://schemas.microsoft.com/office/word/2010/wordml" w:rsidRPr="00204E34" w:rsidR="00A96E2B" w:rsidP="008A409C" w:rsidRDefault="00A96E2B" w14:paraId="05A7B522" wp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04E34">
        <w:rPr>
          <w:rFonts w:ascii="Arial" w:hAnsi="Arial" w:cs="Arial"/>
        </w:rPr>
        <w:t xml:space="preserve">When the outcome is ‘exceeds </w:t>
      </w:r>
      <w:r w:rsidRPr="00204E34" w:rsidR="004761D6">
        <w:rPr>
          <w:rFonts w:ascii="Arial" w:hAnsi="Arial" w:cs="Arial"/>
        </w:rPr>
        <w:t>expectations’,</w:t>
      </w:r>
      <w:r w:rsidRPr="00204E34">
        <w:rPr>
          <w:rFonts w:ascii="Arial" w:hAnsi="Arial" w:cs="Arial"/>
        </w:rPr>
        <w:t xml:space="preserve"> the excellent practice will be cascaded to raise</w:t>
      </w:r>
      <w:r w:rsidRPr="00204E34" w:rsidR="00FF5A35">
        <w:rPr>
          <w:rFonts w:ascii="Arial" w:hAnsi="Arial" w:cs="Arial"/>
        </w:rPr>
        <w:t xml:space="preserve"> </w:t>
      </w:r>
      <w:r w:rsidRPr="00204E34">
        <w:rPr>
          <w:rFonts w:ascii="Arial" w:hAnsi="Arial" w:cs="Arial"/>
        </w:rPr>
        <w:t xml:space="preserve">standards across </w:t>
      </w:r>
      <w:r w:rsidR="0032020F">
        <w:rPr>
          <w:rFonts w:ascii="Arial" w:hAnsi="Arial" w:cs="Arial"/>
        </w:rPr>
        <w:t>DH Associates</w:t>
      </w:r>
      <w:r w:rsidRPr="00204E34">
        <w:rPr>
          <w:rFonts w:ascii="Arial" w:hAnsi="Arial" w:cs="Arial"/>
        </w:rPr>
        <w:t xml:space="preserve"> provision.</w:t>
      </w:r>
    </w:p>
    <w:p xmlns:wp14="http://schemas.microsoft.com/office/word/2010/wordml" w:rsidRPr="00204E34" w:rsidR="00FF5A35" w:rsidP="008A409C" w:rsidRDefault="00FF5A35" w14:paraId="66204FF1" wp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xmlns:wp14="http://schemas.microsoft.com/office/word/2010/wordml" w:rsidR="00A96E2B" w:rsidP="008A409C" w:rsidRDefault="00A96E2B" w14:paraId="3F0EF8B2" wp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204E34">
        <w:rPr>
          <w:rFonts w:ascii="Arial" w:hAnsi="Arial" w:cs="Arial"/>
          <w:b/>
          <w:bCs/>
        </w:rPr>
        <w:t>Protocols and Timings</w:t>
      </w:r>
    </w:p>
    <w:p xmlns:wp14="http://schemas.microsoft.com/office/word/2010/wordml" w:rsidRPr="00204E34" w:rsidR="00F112EB" w:rsidP="008A409C" w:rsidRDefault="00F112EB" w14:paraId="2DBF0D7D" wp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xmlns:wp14="http://schemas.microsoft.com/office/word/2010/wordml" w:rsidRPr="00204E34" w:rsidR="00FF5A35" w:rsidP="008A409C" w:rsidRDefault="0032020F" w14:paraId="6D75EEB8" wp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DH Associates</w:t>
      </w:r>
      <w:r w:rsidRPr="00204E34" w:rsidR="00A96E2B">
        <w:rPr>
          <w:rFonts w:ascii="Arial" w:hAnsi="Arial" w:cs="Arial"/>
        </w:rPr>
        <w:t xml:space="preserve"> will conduct observations on a sch</w:t>
      </w:r>
      <w:r w:rsidRPr="00204E34" w:rsidR="00FF5A35">
        <w:rPr>
          <w:rFonts w:ascii="Arial" w:hAnsi="Arial" w:cs="Arial"/>
        </w:rPr>
        <w:t xml:space="preserve">eduled basis. Employees will be </w:t>
      </w:r>
      <w:r w:rsidRPr="00204E34" w:rsidR="00A96E2B">
        <w:rPr>
          <w:rFonts w:ascii="Arial" w:hAnsi="Arial" w:cs="Arial"/>
        </w:rPr>
        <w:t>notified in advance which window of observation they will</w:t>
      </w:r>
      <w:r w:rsidRPr="00204E34" w:rsidR="00FF5A35">
        <w:rPr>
          <w:rFonts w:ascii="Arial" w:hAnsi="Arial" w:cs="Arial"/>
        </w:rPr>
        <w:t xml:space="preserve"> be included in. </w:t>
      </w:r>
    </w:p>
    <w:p xmlns:wp14="http://schemas.microsoft.com/office/word/2010/wordml" w:rsidRPr="00204E34" w:rsidR="00FF5A35" w:rsidP="008A409C" w:rsidRDefault="00FF5A35" w14:paraId="6B62F1B3" wp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xmlns:wp14="http://schemas.microsoft.com/office/word/2010/wordml" w:rsidRPr="00204E34" w:rsidR="00A96E2B" w:rsidP="008A409C" w:rsidRDefault="00FF5A35" w14:paraId="1634A73E" wp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04E34">
        <w:rPr>
          <w:rFonts w:ascii="Arial" w:hAnsi="Arial" w:cs="Arial"/>
        </w:rPr>
        <w:t xml:space="preserve">Those observed </w:t>
      </w:r>
      <w:r w:rsidRPr="00204E34" w:rsidR="00A96E2B">
        <w:rPr>
          <w:rFonts w:ascii="Arial" w:hAnsi="Arial" w:cs="Arial"/>
        </w:rPr>
        <w:t>will:</w:t>
      </w:r>
    </w:p>
    <w:p xmlns:wp14="http://schemas.microsoft.com/office/word/2010/wordml" w:rsidRPr="00204E34" w:rsidR="00FF5A35" w:rsidP="008A409C" w:rsidRDefault="00FF5A35" w14:paraId="02F2C34E" wp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xmlns:wp14="http://schemas.microsoft.com/office/word/2010/wordml" w:rsidRPr="00204E34" w:rsidR="00A96E2B" w:rsidP="008A409C" w:rsidRDefault="00A96E2B" w14:paraId="100FEF8F" wp14:textId="77777777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04E34">
        <w:rPr>
          <w:rFonts w:ascii="Arial" w:hAnsi="Arial" w:cs="Arial"/>
        </w:rPr>
        <w:t>Be informed of the outcome and a brief overview of strengths and weaknesses and a focused</w:t>
      </w:r>
      <w:r w:rsidRPr="00204E34" w:rsidR="00FF5A35">
        <w:rPr>
          <w:rFonts w:ascii="Arial" w:hAnsi="Arial" w:cs="Arial"/>
        </w:rPr>
        <w:t xml:space="preserve"> </w:t>
      </w:r>
      <w:r w:rsidRPr="00204E34">
        <w:rPr>
          <w:rFonts w:ascii="Arial" w:hAnsi="Arial" w:cs="Arial"/>
        </w:rPr>
        <w:t>discussion on the required development points as soon after the observation as possible.</w:t>
      </w:r>
    </w:p>
    <w:p xmlns:wp14="http://schemas.microsoft.com/office/word/2010/wordml" w:rsidRPr="00204E34" w:rsidR="00A96E2B" w:rsidP="008A409C" w:rsidRDefault="00A96E2B" w14:paraId="2017DB3C" wp14:textId="77777777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04E34">
        <w:rPr>
          <w:rFonts w:ascii="Arial" w:hAnsi="Arial" w:cs="Arial"/>
        </w:rPr>
        <w:t>Not receive a categorisation if it is the first observation/learner walk during the</w:t>
      </w:r>
    </w:p>
    <w:p xmlns:wp14="http://schemas.microsoft.com/office/word/2010/wordml" w:rsidRPr="00204E34" w:rsidR="00A96E2B" w:rsidP="008A409C" w:rsidRDefault="00A96E2B" w14:paraId="4407284C" wp14:textId="777777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 w:rsidRPr="00204E34">
        <w:rPr>
          <w:rFonts w:ascii="Arial" w:hAnsi="Arial" w:cs="Arial"/>
        </w:rPr>
        <w:t>probationary period.</w:t>
      </w:r>
    </w:p>
    <w:p xmlns:wp14="http://schemas.microsoft.com/office/word/2010/wordml" w:rsidRPr="00204E34" w:rsidR="00A96E2B" w:rsidP="008A409C" w:rsidRDefault="00A96E2B" w14:paraId="281AAA78" wp14:textId="77777777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04E34">
        <w:rPr>
          <w:rFonts w:ascii="Arial" w:hAnsi="Arial" w:cs="Arial"/>
        </w:rPr>
        <w:t>Will receive written feedback within 5 days of the observation included in a copy of the</w:t>
      </w:r>
      <w:r w:rsidRPr="00204E34" w:rsidR="00FF5A35">
        <w:rPr>
          <w:rFonts w:ascii="Arial" w:hAnsi="Arial" w:cs="Arial"/>
        </w:rPr>
        <w:t xml:space="preserve"> </w:t>
      </w:r>
      <w:r w:rsidRPr="00204E34">
        <w:rPr>
          <w:rFonts w:ascii="Arial" w:hAnsi="Arial" w:cs="Arial"/>
        </w:rPr>
        <w:t>observation report and associated development plan.</w:t>
      </w:r>
    </w:p>
    <w:p xmlns:wp14="http://schemas.microsoft.com/office/word/2010/wordml" w:rsidRPr="00204E34" w:rsidR="00A96E2B" w:rsidP="008A409C" w:rsidRDefault="00A96E2B" w14:paraId="188741B4" wp14:textId="77777777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04E34">
        <w:rPr>
          <w:rFonts w:ascii="Arial" w:hAnsi="Arial" w:cs="Arial"/>
        </w:rPr>
        <w:t>Be asked to provide feedback on the process</w:t>
      </w:r>
    </w:p>
    <w:p xmlns:wp14="http://schemas.microsoft.com/office/word/2010/wordml" w:rsidRPr="00204E34" w:rsidR="00A96E2B" w:rsidP="008A409C" w:rsidRDefault="00A96E2B" w14:paraId="3CAD2C32" wp14:textId="77777777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04E34">
        <w:rPr>
          <w:rFonts w:ascii="Arial" w:hAnsi="Arial" w:cs="Arial"/>
        </w:rPr>
        <w:t>Delivery staff may be asked to support others and/or allow their colleagues to peer observe</w:t>
      </w:r>
      <w:r w:rsidRPr="00204E34" w:rsidR="00FF5A35">
        <w:rPr>
          <w:rFonts w:ascii="Arial" w:hAnsi="Arial" w:cs="Arial"/>
        </w:rPr>
        <w:t xml:space="preserve"> </w:t>
      </w:r>
      <w:r w:rsidRPr="00204E34">
        <w:rPr>
          <w:rFonts w:ascii="Arial" w:hAnsi="Arial" w:cs="Arial"/>
        </w:rPr>
        <w:t>sessions/lessons.</w:t>
      </w:r>
    </w:p>
    <w:p xmlns:wp14="http://schemas.microsoft.com/office/word/2010/wordml" w:rsidRPr="00204E34" w:rsidR="00FF5A35" w:rsidP="008A409C" w:rsidRDefault="00FF5A35" w14:paraId="680A4E5D" wp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xmlns:wp14="http://schemas.microsoft.com/office/word/2010/wordml" w:rsidRPr="00204E34" w:rsidR="00A96E2B" w:rsidP="008A409C" w:rsidRDefault="00A96E2B" w14:paraId="63E13F4A" wp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04E34">
        <w:rPr>
          <w:rFonts w:ascii="Arial" w:hAnsi="Arial" w:cs="Arial"/>
        </w:rPr>
        <w:t>Employees may request a follow up meeting with their observer should it be required.</w:t>
      </w:r>
    </w:p>
    <w:p xmlns:wp14="http://schemas.microsoft.com/office/word/2010/wordml" w:rsidRPr="00204E34" w:rsidR="00A96E2B" w:rsidP="008A409C" w:rsidRDefault="00A96E2B" w14:paraId="19219836" wp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xmlns:wp14="http://schemas.microsoft.com/office/word/2010/wordml" w:rsidR="00A96E2B" w:rsidP="008A409C" w:rsidRDefault="00A96E2B" w14:paraId="11768847" wp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204E34">
        <w:rPr>
          <w:rFonts w:ascii="Arial" w:hAnsi="Arial" w:cs="Arial"/>
          <w:b/>
          <w:bCs/>
        </w:rPr>
        <w:t>The Observation Team</w:t>
      </w:r>
    </w:p>
    <w:p xmlns:wp14="http://schemas.microsoft.com/office/word/2010/wordml" w:rsidRPr="00204E34" w:rsidR="00F112EB" w:rsidP="008A409C" w:rsidRDefault="00F112EB" w14:paraId="296FEF7D" wp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xmlns:wp14="http://schemas.microsoft.com/office/word/2010/wordml" w:rsidRPr="00204E34" w:rsidR="00A96E2B" w:rsidP="008A409C" w:rsidRDefault="00A96E2B" w14:paraId="4FA2DB70" wp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04E34">
        <w:rPr>
          <w:rFonts w:ascii="Arial" w:hAnsi="Arial" w:cs="Arial"/>
        </w:rPr>
        <w:t>Observers will have undergone rigorous observation training and new observers will</w:t>
      </w:r>
    </w:p>
    <w:p xmlns:wp14="http://schemas.microsoft.com/office/word/2010/wordml" w:rsidRPr="00204E34" w:rsidR="00FF5A35" w:rsidP="008A409C" w:rsidRDefault="00A96E2B" w14:paraId="1F550506" wp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04E34">
        <w:rPr>
          <w:rFonts w:ascii="Arial" w:hAnsi="Arial" w:cs="Arial"/>
        </w:rPr>
        <w:t>undergo a buddy observation with an experienced profession</w:t>
      </w:r>
      <w:r w:rsidRPr="00204E34" w:rsidR="00FF5A35">
        <w:rPr>
          <w:rFonts w:ascii="Arial" w:hAnsi="Arial" w:cs="Arial"/>
        </w:rPr>
        <w:t xml:space="preserve">al to moderate the process. All </w:t>
      </w:r>
      <w:r w:rsidRPr="00204E34">
        <w:rPr>
          <w:rFonts w:ascii="Arial" w:hAnsi="Arial" w:cs="Arial"/>
        </w:rPr>
        <w:t xml:space="preserve">observers must participate in regular standardisation and moderation activities. </w:t>
      </w:r>
    </w:p>
    <w:p xmlns:wp14="http://schemas.microsoft.com/office/word/2010/wordml" w:rsidRPr="00204E34" w:rsidR="00A96E2B" w:rsidP="008A409C" w:rsidRDefault="00A96E2B" w14:paraId="17CD513B" wp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04E34">
        <w:rPr>
          <w:rFonts w:ascii="Arial" w:hAnsi="Arial" w:cs="Arial"/>
        </w:rPr>
        <w:t>Observers will be respectful and act professionally throughout the process.</w:t>
      </w:r>
      <w:r w:rsidRPr="00204E34" w:rsidR="00FF5A35">
        <w:rPr>
          <w:rFonts w:ascii="Arial" w:hAnsi="Arial" w:cs="Arial"/>
        </w:rPr>
        <w:t xml:space="preserve"> </w:t>
      </w:r>
      <w:r w:rsidR="0032020F">
        <w:rPr>
          <w:rFonts w:ascii="Arial" w:hAnsi="Arial" w:cs="Arial"/>
        </w:rPr>
        <w:t>DH Associates</w:t>
      </w:r>
      <w:r w:rsidRPr="00204E34">
        <w:rPr>
          <w:rFonts w:ascii="Arial" w:hAnsi="Arial" w:cs="Arial"/>
        </w:rPr>
        <w:t xml:space="preserve"> will use external consultants to conduct or moderate observations. The </w:t>
      </w:r>
      <w:r w:rsidR="008A409C">
        <w:rPr>
          <w:rFonts w:ascii="Arial" w:hAnsi="Arial" w:cs="Arial"/>
        </w:rPr>
        <w:t>Directors</w:t>
      </w:r>
      <w:r w:rsidRPr="00204E34">
        <w:rPr>
          <w:rFonts w:ascii="Arial" w:hAnsi="Arial" w:cs="Arial"/>
        </w:rPr>
        <w:t xml:space="preserve"> will receive monthly profiles for each team detailing the current percentage of exceeds, meets and below expectations.</w:t>
      </w:r>
    </w:p>
    <w:p xmlns:wp14="http://schemas.microsoft.com/office/word/2010/wordml" w:rsidRPr="003A3F9F" w:rsidR="00A96E2B" w:rsidP="008A409C" w:rsidRDefault="00A96E2B" w14:paraId="7194DBDC" wp14:textId="77777777">
      <w:pPr>
        <w:jc w:val="both"/>
        <w:rPr>
          <w:rFonts w:ascii="Century Gothic" w:hAnsi="Century Gothic" w:cs="Calibri"/>
        </w:rPr>
      </w:pPr>
    </w:p>
    <w:p xmlns:wp14="http://schemas.microsoft.com/office/word/2010/wordml" w:rsidRPr="003A3F9F" w:rsidR="00A96E2B" w:rsidP="008A409C" w:rsidRDefault="00A96E2B" w14:paraId="769D0D3C" wp14:textId="77777777">
      <w:pPr>
        <w:jc w:val="both"/>
        <w:rPr>
          <w:rFonts w:ascii="Century Gothic" w:hAnsi="Century Gothic" w:cs="Calibri"/>
        </w:rPr>
      </w:pPr>
      <w:r w:rsidRPr="003A3F9F">
        <w:rPr>
          <w:rFonts w:ascii="Century Gothic" w:hAnsi="Century Gothic" w:cs="Calibri"/>
        </w:rPr>
        <w:br w:type="page"/>
      </w:r>
    </w:p>
    <w:p xmlns:wp14="http://schemas.microsoft.com/office/word/2010/wordml" w:rsidRPr="003A3F9F" w:rsidR="00A96E2B" w:rsidP="00A96E2B" w:rsidRDefault="00A96E2B" w14:paraId="4A727B63" wp14:textId="7777777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,Bold"/>
          <w:b/>
          <w:bCs/>
          <w:sz w:val="24"/>
          <w:szCs w:val="24"/>
        </w:rPr>
      </w:pPr>
      <w:r w:rsidRPr="003A3F9F">
        <w:rPr>
          <w:rFonts w:ascii="Century Gothic" w:hAnsi="Century Gothic" w:cs="Calibri,Bold"/>
          <w:b/>
          <w:bCs/>
          <w:sz w:val="24"/>
          <w:szCs w:val="24"/>
        </w:rPr>
        <w:lastRenderedPageBreak/>
        <w:t>The Process</w:t>
      </w:r>
    </w:p>
    <w:p xmlns:wp14="http://schemas.microsoft.com/office/word/2010/wordml" w:rsidRPr="003A3F9F" w:rsidR="00A96E2B" w:rsidRDefault="00A96E2B" w14:paraId="54CD245A" wp14:textId="77777777">
      <w:pPr>
        <w:rPr>
          <w:rFonts w:ascii="Century Gothic" w:hAnsi="Century Gothic" w:cs="Calibri,Bold"/>
          <w:b/>
          <w:bCs/>
          <w:sz w:val="24"/>
          <w:szCs w:val="24"/>
        </w:rPr>
      </w:pPr>
    </w:p>
    <w:p xmlns:wp14="http://schemas.microsoft.com/office/word/2010/wordml" w:rsidRPr="003A3F9F" w:rsidR="00A96E2B" w:rsidRDefault="00A96E2B" w14:paraId="1231BE67" wp14:textId="77777777">
      <w:pPr>
        <w:rPr>
          <w:rFonts w:ascii="Century Gothic" w:hAnsi="Century Gothic" w:cs="Calibri,Bold"/>
          <w:b/>
          <w:bCs/>
          <w:sz w:val="24"/>
          <w:szCs w:val="24"/>
        </w:rPr>
      </w:pPr>
      <w:r w:rsidRPr="003A3F9F">
        <w:rPr>
          <w:rFonts w:ascii="Century Gothic" w:hAnsi="Century Gothic" w:cs="Calibri,Bold"/>
          <w:b/>
          <w:bCs/>
          <w:noProof/>
          <w:sz w:val="28"/>
          <w:szCs w:val="24"/>
          <w:lang w:val="en-US"/>
        </w:rPr>
        <w:drawing>
          <wp:inline xmlns:wp14="http://schemas.microsoft.com/office/word/2010/wordprocessingDrawing" distT="0" distB="0" distL="0" distR="0" wp14:anchorId="6142C622" wp14:editId="7777777">
            <wp:extent cx="5486400" cy="7751299"/>
            <wp:effectExtent l="57150" t="38100" r="38100" b="4064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  <w:r w:rsidRPr="003A3F9F">
        <w:rPr>
          <w:rFonts w:ascii="Century Gothic" w:hAnsi="Century Gothic" w:cs="Calibri,Bold"/>
          <w:b/>
          <w:bCs/>
          <w:sz w:val="24"/>
          <w:szCs w:val="24"/>
        </w:rPr>
        <w:br w:type="page"/>
      </w:r>
    </w:p>
    <w:p xmlns:wp14="http://schemas.microsoft.com/office/word/2010/wordml" w:rsidRPr="00B53A74" w:rsidR="00A96E2B" w:rsidP="00B53A74" w:rsidRDefault="00A96E2B" w14:paraId="3D4679B3" wp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B53A74">
        <w:rPr>
          <w:rFonts w:ascii="Arial" w:hAnsi="Arial" w:cs="Arial"/>
          <w:b/>
          <w:bCs/>
        </w:rPr>
        <w:lastRenderedPageBreak/>
        <w:t>Guidelines for a session that meets expectations:</w:t>
      </w:r>
    </w:p>
    <w:p xmlns:wp14="http://schemas.microsoft.com/office/word/2010/wordml" w:rsidRPr="00B53A74" w:rsidR="00A96E2B" w:rsidP="00B53A74" w:rsidRDefault="00A96E2B" w14:paraId="36FEB5B0" wp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xmlns:wp14="http://schemas.microsoft.com/office/word/2010/wordml" w:rsidRPr="00B53A74" w:rsidR="00A96E2B" w:rsidP="00B53A74" w:rsidRDefault="00A96E2B" w14:paraId="4AA91F18" wp14:textId="77777777">
      <w:pPr>
        <w:pStyle w:val="ListParagraph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ind w:left="851" w:hanging="567"/>
        <w:jc w:val="both"/>
        <w:rPr>
          <w:rFonts w:ascii="Arial" w:hAnsi="Arial" w:cs="Arial"/>
        </w:rPr>
      </w:pPr>
      <w:r w:rsidRPr="00B53A74">
        <w:rPr>
          <w:rFonts w:ascii="Arial" w:hAnsi="Arial" w:cs="Arial"/>
        </w:rPr>
        <w:t>Setting of clear objectives which are made known to the learners</w:t>
      </w:r>
    </w:p>
    <w:p xmlns:wp14="http://schemas.microsoft.com/office/word/2010/wordml" w:rsidRPr="00B53A74" w:rsidR="00A96E2B" w:rsidP="00B53A74" w:rsidRDefault="00A96E2B" w14:paraId="29842EF4" wp14:textId="77777777">
      <w:pPr>
        <w:pStyle w:val="ListParagraph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ind w:left="851" w:hanging="567"/>
        <w:jc w:val="both"/>
        <w:rPr>
          <w:rFonts w:ascii="Arial" w:hAnsi="Arial" w:cs="Arial"/>
        </w:rPr>
      </w:pPr>
      <w:r w:rsidRPr="00B53A74">
        <w:rPr>
          <w:rFonts w:ascii="Arial" w:hAnsi="Arial" w:cs="Arial"/>
        </w:rPr>
        <w:t>Enthusiastic and interesting training which provides an enjoyable experience for learners</w:t>
      </w:r>
    </w:p>
    <w:p xmlns:wp14="http://schemas.microsoft.com/office/word/2010/wordml" w:rsidRPr="00B53A74" w:rsidR="00A96E2B" w:rsidP="00B53A74" w:rsidRDefault="00A96E2B" w14:paraId="0FE01407" wp14:textId="77777777">
      <w:pPr>
        <w:pStyle w:val="ListParagraph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ind w:left="851" w:hanging="567"/>
        <w:jc w:val="both"/>
        <w:rPr>
          <w:rFonts w:ascii="Arial" w:hAnsi="Arial" w:cs="Arial"/>
        </w:rPr>
      </w:pPr>
      <w:r w:rsidRPr="00B53A74">
        <w:rPr>
          <w:rFonts w:ascii="Arial" w:hAnsi="Arial" w:cs="Arial"/>
        </w:rPr>
        <w:t>Activities that are suitable for all learners, whatever their age, a</w:t>
      </w:r>
      <w:r w:rsidRPr="00B53A74" w:rsidR="00FF5A35">
        <w:rPr>
          <w:rFonts w:ascii="Arial" w:hAnsi="Arial" w:cs="Arial"/>
        </w:rPr>
        <w:t xml:space="preserve">bility and cultural background, </w:t>
      </w:r>
      <w:r w:rsidRPr="00B53A74">
        <w:rPr>
          <w:rFonts w:ascii="Arial" w:hAnsi="Arial" w:cs="Arial"/>
        </w:rPr>
        <w:t>and which are suitably demanding</w:t>
      </w:r>
    </w:p>
    <w:p xmlns:wp14="http://schemas.microsoft.com/office/word/2010/wordml" w:rsidRPr="00B53A74" w:rsidR="00A96E2B" w:rsidP="00B53A74" w:rsidRDefault="00A96E2B" w14:paraId="19B7A4EA" wp14:textId="77777777">
      <w:pPr>
        <w:pStyle w:val="ListParagraph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ind w:left="851" w:hanging="567"/>
        <w:jc w:val="both"/>
        <w:rPr>
          <w:rFonts w:ascii="Arial" w:hAnsi="Arial" w:cs="Arial"/>
        </w:rPr>
      </w:pPr>
      <w:r w:rsidRPr="00B53A74">
        <w:rPr>
          <w:rFonts w:ascii="Arial" w:hAnsi="Arial" w:cs="Arial"/>
        </w:rPr>
        <w:t>Awareness of different individual’s needs</w:t>
      </w:r>
    </w:p>
    <w:p xmlns:wp14="http://schemas.microsoft.com/office/word/2010/wordml" w:rsidRPr="00B53A74" w:rsidR="00A96E2B" w:rsidP="00B53A74" w:rsidRDefault="00A96E2B" w14:paraId="17D2CF64" wp14:textId="77777777">
      <w:pPr>
        <w:pStyle w:val="ListParagraph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ind w:left="851" w:hanging="567"/>
        <w:jc w:val="both"/>
        <w:rPr>
          <w:rFonts w:ascii="Arial" w:hAnsi="Arial" w:cs="Arial"/>
        </w:rPr>
      </w:pPr>
      <w:r w:rsidRPr="00B53A74">
        <w:rPr>
          <w:rFonts w:ascii="Arial" w:hAnsi="Arial" w:cs="Arial"/>
        </w:rPr>
        <w:t>Effective questioning of learners to check their understanding</w:t>
      </w:r>
    </w:p>
    <w:p xmlns:wp14="http://schemas.microsoft.com/office/word/2010/wordml" w:rsidRPr="00B53A74" w:rsidR="00A96E2B" w:rsidP="00B53A74" w:rsidRDefault="00A96E2B" w14:paraId="56D99382" wp14:textId="77777777">
      <w:pPr>
        <w:pStyle w:val="ListParagraph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ind w:left="851" w:hanging="567"/>
        <w:jc w:val="both"/>
        <w:rPr>
          <w:rFonts w:ascii="Arial" w:hAnsi="Arial" w:cs="Arial"/>
        </w:rPr>
      </w:pPr>
      <w:r w:rsidRPr="00B53A74">
        <w:rPr>
          <w:rFonts w:ascii="Arial" w:hAnsi="Arial" w:cs="Arial"/>
        </w:rPr>
        <w:t>Learners demonstrating their achieveme</w:t>
      </w:r>
      <w:r w:rsidRPr="00B53A74" w:rsidR="00FF5A35">
        <w:rPr>
          <w:rFonts w:ascii="Arial" w:hAnsi="Arial" w:cs="Arial"/>
        </w:rPr>
        <w:t xml:space="preserve">nts through improved knowledge, understanding and </w:t>
      </w:r>
      <w:r w:rsidRPr="00B53A74">
        <w:rPr>
          <w:rFonts w:ascii="Arial" w:hAnsi="Arial" w:cs="Arial"/>
        </w:rPr>
        <w:t>skills</w:t>
      </w:r>
    </w:p>
    <w:p xmlns:wp14="http://schemas.microsoft.com/office/word/2010/wordml" w:rsidRPr="00B53A74" w:rsidR="00A96E2B" w:rsidP="00B53A74" w:rsidRDefault="004761D6" w14:paraId="6D25C1D3" wp14:textId="77777777">
      <w:pPr>
        <w:pStyle w:val="ListParagraph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ind w:left="851" w:hanging="567"/>
        <w:jc w:val="both"/>
        <w:rPr>
          <w:rFonts w:ascii="Arial" w:hAnsi="Arial" w:cs="Arial"/>
        </w:rPr>
      </w:pPr>
      <w:r w:rsidRPr="00B53A74">
        <w:rPr>
          <w:rFonts w:ascii="Arial" w:hAnsi="Arial" w:cs="Arial"/>
        </w:rPr>
        <w:t>Skilful</w:t>
      </w:r>
      <w:r w:rsidRPr="00B53A74" w:rsidR="00A96E2B">
        <w:rPr>
          <w:rFonts w:ascii="Arial" w:hAnsi="Arial" w:cs="Arial"/>
        </w:rPr>
        <w:t xml:space="preserve"> leadership of discussions to ensure that learners’ c</w:t>
      </w:r>
      <w:r w:rsidRPr="00B53A74" w:rsidR="00FF5A35">
        <w:rPr>
          <w:rFonts w:ascii="Arial" w:hAnsi="Arial" w:cs="Arial"/>
        </w:rPr>
        <w:t xml:space="preserve">ontributions are encouraged and </w:t>
      </w:r>
      <w:r w:rsidRPr="00B53A74" w:rsidR="00A96E2B">
        <w:rPr>
          <w:rFonts w:ascii="Arial" w:hAnsi="Arial" w:cs="Arial"/>
        </w:rPr>
        <w:t>valued</w:t>
      </w:r>
    </w:p>
    <w:p xmlns:wp14="http://schemas.microsoft.com/office/word/2010/wordml" w:rsidRPr="00B53A74" w:rsidR="00A96E2B" w:rsidP="00B53A74" w:rsidRDefault="00A96E2B" w14:paraId="51F71545" wp14:textId="77777777">
      <w:pPr>
        <w:pStyle w:val="ListParagraph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ind w:left="851" w:hanging="567"/>
        <w:jc w:val="both"/>
        <w:rPr>
          <w:rFonts w:ascii="Arial" w:hAnsi="Arial" w:cs="Arial"/>
        </w:rPr>
      </w:pPr>
      <w:r w:rsidRPr="00B53A74">
        <w:rPr>
          <w:rFonts w:ascii="Arial" w:hAnsi="Arial" w:cs="Arial"/>
        </w:rPr>
        <w:t>Clear explanations, particularly of the links between theoreti</w:t>
      </w:r>
      <w:r w:rsidRPr="00B53A74" w:rsidR="00FF5A35">
        <w:rPr>
          <w:rFonts w:ascii="Arial" w:hAnsi="Arial" w:cs="Arial"/>
        </w:rPr>
        <w:t xml:space="preserve">cal knowledge and its practical </w:t>
      </w:r>
      <w:r w:rsidRPr="00B53A74">
        <w:rPr>
          <w:rFonts w:ascii="Arial" w:hAnsi="Arial" w:cs="Arial"/>
        </w:rPr>
        <w:t>applications</w:t>
      </w:r>
    </w:p>
    <w:p xmlns:wp14="http://schemas.microsoft.com/office/word/2010/wordml" w:rsidRPr="00B53A74" w:rsidR="00A96E2B" w:rsidP="00B53A74" w:rsidRDefault="00A96E2B" w14:paraId="04A6CCF8" wp14:textId="77777777">
      <w:pPr>
        <w:pStyle w:val="ListParagraph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ind w:left="851" w:hanging="567"/>
        <w:jc w:val="both"/>
        <w:rPr>
          <w:rFonts w:ascii="Arial" w:hAnsi="Arial" w:cs="Arial"/>
        </w:rPr>
      </w:pPr>
      <w:r w:rsidRPr="00B53A74">
        <w:rPr>
          <w:rFonts w:ascii="Arial" w:hAnsi="Arial" w:cs="Arial"/>
        </w:rPr>
        <w:t>Accurate and up to date technical knowledge</w:t>
      </w:r>
    </w:p>
    <w:p xmlns:wp14="http://schemas.microsoft.com/office/word/2010/wordml" w:rsidRPr="00B53A74" w:rsidR="00A96E2B" w:rsidP="00B53A74" w:rsidRDefault="00A96E2B" w14:paraId="20CC95A1" wp14:textId="77777777">
      <w:pPr>
        <w:pStyle w:val="ListParagraph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ind w:left="851" w:hanging="567"/>
        <w:jc w:val="both"/>
        <w:rPr>
          <w:rFonts w:ascii="Arial" w:hAnsi="Arial" w:cs="Arial"/>
        </w:rPr>
      </w:pPr>
      <w:r w:rsidRPr="00B53A74">
        <w:rPr>
          <w:rFonts w:ascii="Arial" w:hAnsi="Arial" w:cs="Arial"/>
        </w:rPr>
        <w:t>Sensitivity to equality and diversity issues</w:t>
      </w:r>
    </w:p>
    <w:p xmlns:wp14="http://schemas.microsoft.com/office/word/2010/wordml" w:rsidRPr="00B53A74" w:rsidR="00A96E2B" w:rsidP="00B53A74" w:rsidRDefault="00A96E2B" w14:paraId="74370F51" wp14:textId="77777777">
      <w:pPr>
        <w:pStyle w:val="ListParagraph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ind w:left="851" w:hanging="567"/>
        <w:jc w:val="both"/>
        <w:rPr>
          <w:rFonts w:ascii="Arial" w:hAnsi="Arial" w:cs="Arial"/>
        </w:rPr>
      </w:pPr>
      <w:r w:rsidRPr="00B53A74">
        <w:rPr>
          <w:rFonts w:ascii="Arial" w:hAnsi="Arial" w:cs="Arial"/>
        </w:rPr>
        <w:t>Embedding of personal development, behaviour and welfare issues</w:t>
      </w:r>
    </w:p>
    <w:p xmlns:wp14="http://schemas.microsoft.com/office/word/2010/wordml" w:rsidRPr="00B53A74" w:rsidR="00A96E2B" w:rsidP="00B53A74" w:rsidRDefault="00A96E2B" w14:paraId="6D935032" wp14:textId="77777777">
      <w:pPr>
        <w:pStyle w:val="ListParagraph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ind w:left="851" w:hanging="567"/>
        <w:jc w:val="both"/>
        <w:rPr>
          <w:rFonts w:ascii="Arial" w:hAnsi="Arial" w:cs="Arial"/>
        </w:rPr>
      </w:pPr>
      <w:r w:rsidRPr="00B53A74">
        <w:rPr>
          <w:rFonts w:ascii="Arial" w:hAnsi="Arial" w:cs="Arial"/>
        </w:rPr>
        <w:t xml:space="preserve">Advocate British Values and </w:t>
      </w:r>
      <w:r w:rsidRPr="00B53A74" w:rsidR="004761D6">
        <w:rPr>
          <w:rFonts w:ascii="Arial" w:hAnsi="Arial" w:cs="Arial"/>
        </w:rPr>
        <w:t>instil</w:t>
      </w:r>
      <w:r w:rsidRPr="00B53A74">
        <w:rPr>
          <w:rFonts w:ascii="Arial" w:hAnsi="Arial" w:cs="Arial"/>
        </w:rPr>
        <w:t xml:space="preserve"> the Prevent Ideology</w:t>
      </w:r>
    </w:p>
    <w:p xmlns:wp14="http://schemas.microsoft.com/office/word/2010/wordml" w:rsidRPr="00B53A74" w:rsidR="00A96E2B" w:rsidP="00B53A74" w:rsidRDefault="00A96E2B" w14:paraId="519EED35" wp14:textId="77777777">
      <w:pPr>
        <w:pStyle w:val="ListParagraph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ind w:left="851" w:hanging="567"/>
        <w:jc w:val="both"/>
        <w:rPr>
          <w:rFonts w:ascii="Arial" w:hAnsi="Arial" w:cs="Arial"/>
        </w:rPr>
      </w:pPr>
      <w:r w:rsidRPr="00B53A74">
        <w:rPr>
          <w:rFonts w:ascii="Arial" w:hAnsi="Arial" w:cs="Arial"/>
        </w:rPr>
        <w:t>Staff to promote equality and diversity in teaching and learning</w:t>
      </w:r>
    </w:p>
    <w:p xmlns:wp14="http://schemas.microsoft.com/office/word/2010/wordml" w:rsidRPr="00B53A74" w:rsidR="00A96E2B" w:rsidP="00B53A74" w:rsidRDefault="00A96E2B" w14:paraId="107CAF88" wp14:textId="77777777">
      <w:pPr>
        <w:pStyle w:val="ListParagraph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ind w:left="851" w:hanging="567"/>
        <w:jc w:val="both"/>
        <w:rPr>
          <w:rFonts w:ascii="Arial" w:hAnsi="Arial" w:cs="Arial"/>
        </w:rPr>
      </w:pPr>
      <w:r w:rsidRPr="00B53A74">
        <w:rPr>
          <w:rFonts w:ascii="Arial" w:hAnsi="Arial" w:cs="Arial"/>
        </w:rPr>
        <w:t>Clear writing on dry wipe boards, interactive boards and flipcharts</w:t>
      </w:r>
    </w:p>
    <w:p xmlns:wp14="http://schemas.microsoft.com/office/word/2010/wordml" w:rsidR="00A96E2B" w:rsidP="00B53A74" w:rsidRDefault="00A96E2B" w14:paraId="3836A6F7" wp14:textId="77777777">
      <w:pPr>
        <w:pStyle w:val="ListParagraph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ind w:left="851" w:hanging="567"/>
        <w:jc w:val="both"/>
        <w:rPr>
          <w:rFonts w:ascii="Arial" w:hAnsi="Arial" w:cs="Arial"/>
        </w:rPr>
      </w:pPr>
      <w:r w:rsidRPr="00B53A74">
        <w:rPr>
          <w:rFonts w:ascii="Arial" w:hAnsi="Arial" w:cs="Arial"/>
        </w:rPr>
        <w:t xml:space="preserve">Staff develop, where appropriate, learners’ English, Mathematics, </w:t>
      </w:r>
      <w:r w:rsidRPr="00B53A74" w:rsidR="00FF5A35">
        <w:rPr>
          <w:rFonts w:ascii="Arial" w:hAnsi="Arial" w:cs="Arial"/>
        </w:rPr>
        <w:t xml:space="preserve">ICT and Employability skills to </w:t>
      </w:r>
      <w:r w:rsidRPr="00B53A74">
        <w:rPr>
          <w:rFonts w:ascii="Arial" w:hAnsi="Arial" w:cs="Arial"/>
        </w:rPr>
        <w:t>prepare them for their future progression</w:t>
      </w:r>
    </w:p>
    <w:p xmlns:wp14="http://schemas.microsoft.com/office/word/2010/wordml" w:rsidRPr="00B53A74" w:rsidR="00B53A74" w:rsidP="00B53A74" w:rsidRDefault="00B53A74" w14:paraId="3C24F229" wp14:textId="77777777">
      <w:pPr>
        <w:pStyle w:val="ListParagraph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ind w:left="851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Learners can articulate personal skills they have developed</w:t>
      </w:r>
    </w:p>
    <w:p xmlns:wp14="http://schemas.microsoft.com/office/word/2010/wordml" w:rsidRPr="00B53A74" w:rsidR="00A96E2B" w:rsidP="00B53A74" w:rsidRDefault="00A96E2B" w14:paraId="3CC574E5" wp14:textId="77777777">
      <w:pPr>
        <w:pStyle w:val="ListParagraph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ind w:left="851" w:hanging="567"/>
        <w:jc w:val="both"/>
        <w:rPr>
          <w:rFonts w:ascii="Arial" w:hAnsi="Arial" w:cs="Arial"/>
        </w:rPr>
      </w:pPr>
      <w:r w:rsidRPr="00B53A74">
        <w:rPr>
          <w:rFonts w:ascii="Arial" w:hAnsi="Arial" w:cs="Arial"/>
        </w:rPr>
        <w:t>Interesting and relevant use of ICT</w:t>
      </w:r>
    </w:p>
    <w:p xmlns:wp14="http://schemas.microsoft.com/office/word/2010/wordml" w:rsidRPr="00B53A74" w:rsidR="00A96E2B" w:rsidP="00B53A74" w:rsidRDefault="00A96E2B" w14:paraId="597CC0CE" wp14:textId="77777777">
      <w:pPr>
        <w:pStyle w:val="ListParagraph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ind w:left="851" w:hanging="567"/>
        <w:jc w:val="both"/>
        <w:rPr>
          <w:rFonts w:ascii="Arial" w:hAnsi="Arial" w:cs="Arial"/>
        </w:rPr>
      </w:pPr>
      <w:r w:rsidRPr="00B53A74">
        <w:rPr>
          <w:rFonts w:ascii="Arial" w:hAnsi="Arial" w:cs="Arial"/>
        </w:rPr>
        <w:t>Good quality handouts that are well produced, free from erro</w:t>
      </w:r>
      <w:r w:rsidRPr="00B53A74" w:rsidR="00FF5A35">
        <w:rPr>
          <w:rFonts w:ascii="Arial" w:hAnsi="Arial" w:cs="Arial"/>
        </w:rPr>
        <w:t xml:space="preserve">rs and which contain references </w:t>
      </w:r>
      <w:r w:rsidRPr="00B53A74">
        <w:rPr>
          <w:rFonts w:ascii="Arial" w:hAnsi="Arial" w:cs="Arial"/>
        </w:rPr>
        <w:t>where appropriate</w:t>
      </w:r>
    </w:p>
    <w:p xmlns:wp14="http://schemas.microsoft.com/office/word/2010/wordml" w:rsidRPr="00B53A74" w:rsidR="00A96E2B" w:rsidP="00B53A74" w:rsidRDefault="00A96E2B" w14:paraId="06B8E1C1" wp14:textId="77777777">
      <w:pPr>
        <w:pStyle w:val="ListParagraph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ind w:left="851" w:hanging="567"/>
        <w:jc w:val="both"/>
        <w:rPr>
          <w:rFonts w:ascii="Arial" w:hAnsi="Arial" w:cs="Arial"/>
        </w:rPr>
      </w:pPr>
      <w:r w:rsidRPr="00B53A74">
        <w:rPr>
          <w:rFonts w:ascii="Arial" w:hAnsi="Arial" w:cs="Arial"/>
        </w:rPr>
        <w:t>Sufficient coverage of ground in the topic</w:t>
      </w:r>
    </w:p>
    <w:p xmlns:wp14="http://schemas.microsoft.com/office/word/2010/wordml" w:rsidRPr="00B53A74" w:rsidR="00A96E2B" w:rsidP="00B53A74" w:rsidRDefault="00A96E2B" w14:paraId="6A00F957" wp14:textId="77777777">
      <w:pPr>
        <w:pStyle w:val="ListParagraph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ind w:left="851" w:hanging="567"/>
        <w:jc w:val="both"/>
        <w:rPr>
          <w:rFonts w:ascii="Arial" w:hAnsi="Arial" w:cs="Arial"/>
        </w:rPr>
      </w:pPr>
      <w:r w:rsidRPr="00B53A74">
        <w:rPr>
          <w:rFonts w:ascii="Arial" w:hAnsi="Arial" w:cs="Arial"/>
        </w:rPr>
        <w:t>Effective management of any transition between individual and group work</w:t>
      </w:r>
    </w:p>
    <w:p xmlns:wp14="http://schemas.microsoft.com/office/word/2010/wordml" w:rsidRPr="00B53A74" w:rsidR="00A96E2B" w:rsidP="00B53A74" w:rsidRDefault="00A96E2B" w14:paraId="6F2E1E08" wp14:textId="77777777">
      <w:pPr>
        <w:pStyle w:val="ListParagraph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ind w:left="851" w:hanging="567"/>
        <w:jc w:val="both"/>
        <w:rPr>
          <w:rFonts w:ascii="Arial" w:hAnsi="Arial" w:cs="Arial"/>
        </w:rPr>
      </w:pPr>
      <w:r w:rsidRPr="00B53A74">
        <w:rPr>
          <w:rFonts w:ascii="Arial" w:hAnsi="Arial" w:cs="Arial"/>
        </w:rPr>
        <w:t>A crisp end to the lesson/session, summarising what has been learned and avoiding ‘tailing off’</w:t>
      </w:r>
    </w:p>
    <w:p xmlns:wp14="http://schemas.microsoft.com/office/word/2010/wordml" w:rsidRPr="00B53A74" w:rsidR="00A96E2B" w:rsidP="00B53A74" w:rsidRDefault="00A96E2B" w14:paraId="30D7AA69" wp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xmlns:wp14="http://schemas.microsoft.com/office/word/2010/wordml" w:rsidRPr="00B53A74" w:rsidR="00A96E2B" w:rsidP="00B53A74" w:rsidRDefault="00A96E2B" w14:paraId="362B9CCC" wp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B53A74">
        <w:rPr>
          <w:rFonts w:ascii="Arial" w:hAnsi="Arial" w:cs="Arial"/>
          <w:b/>
          <w:bCs/>
        </w:rPr>
        <w:t>Discussion and developmental feedback</w:t>
      </w:r>
    </w:p>
    <w:p xmlns:wp14="http://schemas.microsoft.com/office/word/2010/wordml" w:rsidRPr="00B53A74" w:rsidR="00FF5A35" w:rsidP="00B53A74" w:rsidRDefault="00FF5A35" w14:paraId="7196D064" wp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xmlns:wp14="http://schemas.microsoft.com/office/word/2010/wordml" w:rsidR="00A96E2B" w:rsidP="00B53A74" w:rsidRDefault="00A96E2B" w14:paraId="511B611D" wp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53A74">
        <w:rPr>
          <w:rFonts w:ascii="Arial" w:hAnsi="Arial" w:cs="Arial"/>
        </w:rPr>
        <w:t>This takes place following the observation</w:t>
      </w:r>
      <w:r w:rsidR="00B53A74">
        <w:rPr>
          <w:rFonts w:ascii="Arial" w:hAnsi="Arial" w:cs="Arial"/>
        </w:rPr>
        <w:t xml:space="preserve"> to</w:t>
      </w:r>
      <w:r w:rsidRPr="00B53A74">
        <w:rPr>
          <w:rFonts w:ascii="Arial" w:hAnsi="Arial" w:cs="Arial"/>
        </w:rPr>
        <w:t xml:space="preserve"> enable delivery staff </w:t>
      </w:r>
      <w:r w:rsidRPr="00B53A74" w:rsidR="00FF5A35">
        <w:rPr>
          <w:rFonts w:ascii="Arial" w:hAnsi="Arial" w:cs="Arial"/>
        </w:rPr>
        <w:t xml:space="preserve">to build on what they are doing </w:t>
      </w:r>
      <w:r w:rsidRPr="00B53A74">
        <w:rPr>
          <w:rFonts w:ascii="Arial" w:hAnsi="Arial" w:cs="Arial"/>
        </w:rPr>
        <w:t>well and feel confident about introducing change where necessary. An</w:t>
      </w:r>
      <w:r w:rsidRPr="00B53A74" w:rsidR="00FF5A35">
        <w:rPr>
          <w:rFonts w:ascii="Arial" w:hAnsi="Arial" w:cs="Arial"/>
        </w:rPr>
        <w:t xml:space="preserve">y actions agreed as a result of </w:t>
      </w:r>
      <w:r w:rsidRPr="00B53A74">
        <w:rPr>
          <w:rFonts w:ascii="Arial" w:hAnsi="Arial" w:cs="Arial"/>
        </w:rPr>
        <w:t xml:space="preserve">the discussion should be practical and achievable and leave the deliverer feeling </w:t>
      </w:r>
      <w:r w:rsidRPr="00B53A74" w:rsidR="00FF5A35">
        <w:rPr>
          <w:rFonts w:ascii="Arial" w:hAnsi="Arial" w:cs="Arial"/>
        </w:rPr>
        <w:t xml:space="preserve">that they can make </w:t>
      </w:r>
      <w:r w:rsidRPr="00B53A74">
        <w:rPr>
          <w:rFonts w:ascii="Arial" w:hAnsi="Arial" w:cs="Arial"/>
        </w:rPr>
        <w:t>progress.</w:t>
      </w:r>
    </w:p>
    <w:p xmlns:wp14="http://schemas.microsoft.com/office/word/2010/wordml" w:rsidRPr="00B53A74" w:rsidR="00B53A74" w:rsidP="00B53A74" w:rsidRDefault="00B53A74" w14:paraId="34FF1C98" wp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xmlns:wp14="http://schemas.microsoft.com/office/word/2010/wordml" w:rsidR="00A96E2B" w:rsidP="00B53A74" w:rsidRDefault="00A96E2B" w14:paraId="1B9F47BC" wp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53A74">
        <w:rPr>
          <w:rFonts w:ascii="Arial" w:hAnsi="Arial" w:cs="Arial"/>
        </w:rPr>
        <w:t>At the beginning of the discussion it is helpful to restate the purpose an</w:t>
      </w:r>
      <w:r w:rsidRPr="00B53A74" w:rsidR="00FF5A35">
        <w:rPr>
          <w:rFonts w:ascii="Arial" w:hAnsi="Arial" w:cs="Arial"/>
        </w:rPr>
        <w:t xml:space="preserve">d structure of the meeting and, </w:t>
      </w:r>
      <w:r w:rsidRPr="00B53A74">
        <w:rPr>
          <w:rFonts w:ascii="Arial" w:hAnsi="Arial" w:cs="Arial"/>
        </w:rPr>
        <w:t xml:space="preserve">where necessary, to clarify any points about the session. It is </w:t>
      </w:r>
      <w:r w:rsidRPr="00B53A74" w:rsidR="00FF5A35">
        <w:rPr>
          <w:rFonts w:ascii="Arial" w:hAnsi="Arial" w:cs="Arial"/>
        </w:rPr>
        <w:t xml:space="preserve">important to highlight when the </w:t>
      </w:r>
      <w:r w:rsidRPr="00B53A74">
        <w:rPr>
          <w:rFonts w:ascii="Arial" w:hAnsi="Arial" w:cs="Arial"/>
        </w:rPr>
        <w:t>discussion is beginning and to end with a summary of the key points and the agreed action plan.</w:t>
      </w:r>
    </w:p>
    <w:p xmlns:wp14="http://schemas.microsoft.com/office/word/2010/wordml" w:rsidRPr="00B53A74" w:rsidR="00B53A74" w:rsidP="00B53A74" w:rsidRDefault="00B53A74" w14:paraId="6D072C0D" wp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xmlns:wp14="http://schemas.microsoft.com/office/word/2010/wordml" w:rsidRPr="00B53A74" w:rsidR="00A96E2B" w:rsidP="00B53A74" w:rsidRDefault="00A96E2B" w14:paraId="153F520E" wp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53A74">
        <w:rPr>
          <w:rFonts w:ascii="Arial" w:hAnsi="Arial" w:cs="Arial"/>
        </w:rPr>
        <w:t>At all times the observer should focus on how effective the session w</w:t>
      </w:r>
      <w:r w:rsidRPr="00B53A74" w:rsidR="00FF5A35">
        <w:rPr>
          <w:rFonts w:ascii="Arial" w:hAnsi="Arial" w:cs="Arial"/>
        </w:rPr>
        <w:t xml:space="preserve">as in enabling learning to take </w:t>
      </w:r>
      <w:r w:rsidRPr="00B53A74">
        <w:rPr>
          <w:rFonts w:ascii="Arial" w:hAnsi="Arial" w:cs="Arial"/>
        </w:rPr>
        <w:t>place and the way in which the teaching and activities contributed to it. When makin</w:t>
      </w:r>
      <w:r w:rsidRPr="00B53A74" w:rsidR="00FF5A35">
        <w:rPr>
          <w:rFonts w:ascii="Arial" w:hAnsi="Arial" w:cs="Arial"/>
        </w:rPr>
        <w:t xml:space="preserve">g their </w:t>
      </w:r>
      <w:r w:rsidR="00B53A74">
        <w:rPr>
          <w:rFonts w:ascii="Arial" w:hAnsi="Arial" w:cs="Arial"/>
        </w:rPr>
        <w:t>judgement</w:t>
      </w:r>
      <w:r w:rsidRPr="00B53A74">
        <w:rPr>
          <w:rFonts w:ascii="Arial" w:hAnsi="Arial" w:cs="Arial"/>
        </w:rPr>
        <w:t>, observers should always refer to the evidence they are d</w:t>
      </w:r>
      <w:r w:rsidRPr="00B53A74" w:rsidR="00FF5A35">
        <w:rPr>
          <w:rFonts w:ascii="Arial" w:hAnsi="Arial" w:cs="Arial"/>
        </w:rPr>
        <w:t xml:space="preserve">rawing on and be mindful of the </w:t>
      </w:r>
      <w:r w:rsidRPr="00B53A74">
        <w:rPr>
          <w:rFonts w:ascii="Arial" w:hAnsi="Arial" w:cs="Arial"/>
        </w:rPr>
        <w:t>criteria against which their judgements are being made.</w:t>
      </w:r>
    </w:p>
    <w:p xmlns:wp14="http://schemas.microsoft.com/office/word/2010/wordml" w:rsidR="00FF5A35" w:rsidRDefault="00FF5A35" w14:paraId="48A21919" wp14:textId="77777777">
      <w:pPr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br w:type="page"/>
      </w:r>
    </w:p>
    <w:p xmlns:wp14="http://schemas.microsoft.com/office/word/2010/wordml" w:rsidRPr="00B53A74" w:rsidR="00A96E2B" w:rsidP="00B53A74" w:rsidRDefault="00A96E2B" w14:paraId="3832AEF5" wp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B53A74">
        <w:rPr>
          <w:rFonts w:ascii="Arial" w:hAnsi="Arial" w:cs="Arial"/>
          <w:b/>
          <w:bCs/>
        </w:rPr>
        <w:lastRenderedPageBreak/>
        <w:t>Feedback Guidelines</w:t>
      </w:r>
    </w:p>
    <w:p xmlns:wp14="http://schemas.microsoft.com/office/word/2010/wordml" w:rsidRPr="00B53A74" w:rsidR="00FF5A35" w:rsidP="00B53A74" w:rsidRDefault="00FF5A35" w14:paraId="6BD18F9B" wp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</w:rPr>
      </w:pPr>
    </w:p>
    <w:p xmlns:wp14="http://schemas.microsoft.com/office/word/2010/wordml" w:rsidRPr="00B53A74" w:rsidR="00A96E2B" w:rsidP="00B53A74" w:rsidRDefault="00A96E2B" w14:paraId="1FD4BC76" wp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B53A74">
        <w:rPr>
          <w:rFonts w:ascii="Arial" w:hAnsi="Arial" w:cs="Arial"/>
          <w:b/>
          <w:bCs/>
        </w:rPr>
        <w:t>During the discussion it is important to:</w:t>
      </w:r>
    </w:p>
    <w:p xmlns:wp14="http://schemas.microsoft.com/office/word/2010/wordml" w:rsidRPr="00B53A74" w:rsidR="00A96E2B" w:rsidP="00B53A74" w:rsidRDefault="00A96E2B" w14:paraId="35FBA7AF" wp14:textId="77777777">
      <w:pPr>
        <w:pStyle w:val="ListParagraph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ind w:left="851" w:hanging="589"/>
        <w:jc w:val="both"/>
        <w:rPr>
          <w:rFonts w:ascii="Arial" w:hAnsi="Arial" w:cs="Arial"/>
        </w:rPr>
      </w:pPr>
      <w:r w:rsidRPr="00B53A74">
        <w:rPr>
          <w:rFonts w:ascii="Arial" w:hAnsi="Arial" w:cs="Arial"/>
        </w:rPr>
        <w:t>Remain courteous and objective</w:t>
      </w:r>
    </w:p>
    <w:p xmlns:wp14="http://schemas.microsoft.com/office/word/2010/wordml" w:rsidRPr="00B53A74" w:rsidR="00A96E2B" w:rsidP="00B53A74" w:rsidRDefault="00A96E2B" w14:paraId="7F335674" wp14:textId="77777777">
      <w:pPr>
        <w:pStyle w:val="ListParagraph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ind w:left="851" w:hanging="589"/>
        <w:jc w:val="both"/>
        <w:rPr>
          <w:rFonts w:ascii="Arial" w:hAnsi="Arial" w:cs="Arial"/>
        </w:rPr>
      </w:pPr>
      <w:r w:rsidRPr="00B53A74">
        <w:rPr>
          <w:rFonts w:ascii="Arial" w:hAnsi="Arial" w:cs="Arial"/>
        </w:rPr>
        <w:t>Focus on factual observations rather than personal judgements</w:t>
      </w:r>
    </w:p>
    <w:p xmlns:wp14="http://schemas.microsoft.com/office/word/2010/wordml" w:rsidRPr="00B53A74" w:rsidR="00A96E2B" w:rsidP="00B53A74" w:rsidRDefault="00A96E2B" w14:paraId="65675B13" wp14:textId="77777777">
      <w:pPr>
        <w:pStyle w:val="ListParagraph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ind w:left="851" w:hanging="589"/>
        <w:jc w:val="both"/>
        <w:rPr>
          <w:rFonts w:ascii="Arial" w:hAnsi="Arial" w:cs="Arial"/>
        </w:rPr>
      </w:pPr>
      <w:r w:rsidRPr="00B53A74">
        <w:rPr>
          <w:rFonts w:ascii="Arial" w:hAnsi="Arial" w:cs="Arial"/>
        </w:rPr>
        <w:t>Clearly identify strengths and areas for improvement and how</w:t>
      </w:r>
      <w:r w:rsidRPr="00B53A74" w:rsidR="00FF5A35">
        <w:rPr>
          <w:rFonts w:ascii="Arial" w:hAnsi="Arial" w:cs="Arial"/>
        </w:rPr>
        <w:t xml:space="preserve"> they contribute to the overall </w:t>
      </w:r>
      <w:r w:rsidRPr="00B53A74">
        <w:rPr>
          <w:rFonts w:ascii="Arial" w:hAnsi="Arial" w:cs="Arial"/>
        </w:rPr>
        <w:t>categorisation</w:t>
      </w:r>
    </w:p>
    <w:p xmlns:wp14="http://schemas.microsoft.com/office/word/2010/wordml" w:rsidRPr="00B53A74" w:rsidR="00A96E2B" w:rsidP="00B53A74" w:rsidRDefault="00A96E2B" w14:paraId="1994DC88" wp14:textId="77777777">
      <w:pPr>
        <w:pStyle w:val="ListParagraph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ind w:left="851" w:hanging="589"/>
        <w:jc w:val="both"/>
        <w:rPr>
          <w:rFonts w:ascii="Arial" w:hAnsi="Arial" w:cs="Arial"/>
        </w:rPr>
      </w:pPr>
      <w:r w:rsidRPr="00B53A74">
        <w:rPr>
          <w:rFonts w:ascii="Arial" w:hAnsi="Arial" w:cs="Arial"/>
        </w:rPr>
        <w:t>Avoid identifying standard practice as a strength</w:t>
      </w:r>
    </w:p>
    <w:p xmlns:wp14="http://schemas.microsoft.com/office/word/2010/wordml" w:rsidRPr="00B53A74" w:rsidR="00A96E2B" w:rsidP="00B53A74" w:rsidRDefault="00A96E2B" w14:paraId="0D68F295" wp14:textId="77777777">
      <w:pPr>
        <w:pStyle w:val="ListParagraph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ind w:left="851" w:hanging="589"/>
        <w:jc w:val="both"/>
        <w:rPr>
          <w:rFonts w:ascii="Arial" w:hAnsi="Arial" w:cs="Arial"/>
        </w:rPr>
      </w:pPr>
      <w:r w:rsidRPr="00B53A74">
        <w:rPr>
          <w:rFonts w:ascii="Arial" w:hAnsi="Arial" w:cs="Arial"/>
        </w:rPr>
        <w:t>Distinguish clearly between description and evaluation</w:t>
      </w:r>
    </w:p>
    <w:p xmlns:wp14="http://schemas.microsoft.com/office/word/2010/wordml" w:rsidRPr="00B53A74" w:rsidR="00A96E2B" w:rsidP="00B53A74" w:rsidRDefault="00A96E2B" w14:paraId="5C25A810" wp14:textId="77777777">
      <w:pPr>
        <w:pStyle w:val="ListParagraph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ind w:left="851" w:hanging="589"/>
        <w:jc w:val="both"/>
        <w:rPr>
          <w:rFonts w:ascii="Arial" w:hAnsi="Arial" w:cs="Arial"/>
        </w:rPr>
      </w:pPr>
      <w:r w:rsidRPr="00B53A74">
        <w:rPr>
          <w:rFonts w:ascii="Arial" w:hAnsi="Arial" w:cs="Arial"/>
        </w:rPr>
        <w:t>Give praise where it is deserved and always be constructive</w:t>
      </w:r>
    </w:p>
    <w:p xmlns:wp14="http://schemas.microsoft.com/office/word/2010/wordml" w:rsidRPr="00B53A74" w:rsidR="00A96E2B" w:rsidP="00B53A74" w:rsidRDefault="00A96E2B" w14:paraId="3ACDD24B" wp14:textId="77777777">
      <w:pPr>
        <w:pStyle w:val="ListParagraph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ind w:left="851" w:hanging="589"/>
        <w:jc w:val="both"/>
        <w:rPr>
          <w:rFonts w:ascii="Arial" w:hAnsi="Arial" w:cs="Arial"/>
        </w:rPr>
      </w:pPr>
      <w:r w:rsidRPr="00B53A74">
        <w:rPr>
          <w:rFonts w:ascii="Arial" w:hAnsi="Arial" w:cs="Arial"/>
        </w:rPr>
        <w:t>Lead to the development and agreement of a clear acti</w:t>
      </w:r>
      <w:r w:rsidRPr="00B53A74" w:rsidR="00FF5A35">
        <w:rPr>
          <w:rFonts w:ascii="Arial" w:hAnsi="Arial" w:cs="Arial"/>
        </w:rPr>
        <w:t xml:space="preserve">on plan for improving teaching, </w:t>
      </w:r>
      <w:r w:rsidRPr="00B53A74">
        <w:rPr>
          <w:rFonts w:ascii="Arial" w:hAnsi="Arial" w:cs="Arial"/>
        </w:rPr>
        <w:t>learning and assessment</w:t>
      </w:r>
    </w:p>
    <w:p xmlns:wp14="http://schemas.microsoft.com/office/word/2010/wordml" w:rsidRPr="00B53A74" w:rsidR="00FF5A35" w:rsidP="00B53A74" w:rsidRDefault="00FF5A35" w14:paraId="238601FE" wp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</w:rPr>
      </w:pPr>
    </w:p>
    <w:p xmlns:wp14="http://schemas.microsoft.com/office/word/2010/wordml" w:rsidRPr="00B53A74" w:rsidR="00A96E2B" w:rsidP="00B53A74" w:rsidRDefault="00A96E2B" w14:paraId="7CA52A6F" wp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B53A74">
        <w:rPr>
          <w:rFonts w:ascii="Arial" w:hAnsi="Arial" w:cs="Arial"/>
          <w:b/>
          <w:bCs/>
        </w:rPr>
        <w:t>The most effective discussions are when:</w:t>
      </w:r>
    </w:p>
    <w:p xmlns:wp14="http://schemas.microsoft.com/office/word/2010/wordml" w:rsidRPr="00B53A74" w:rsidR="00A96E2B" w:rsidP="00B53A74" w:rsidRDefault="00A96E2B" w14:paraId="4EDDD302" wp14:textId="77777777">
      <w:pPr>
        <w:pStyle w:val="ListParagraph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851" w:hanging="567"/>
        <w:jc w:val="both"/>
        <w:rPr>
          <w:rFonts w:ascii="Arial" w:hAnsi="Arial" w:cs="Arial"/>
        </w:rPr>
      </w:pPr>
      <w:r w:rsidRPr="00B53A74">
        <w:rPr>
          <w:rFonts w:ascii="Arial" w:hAnsi="Arial" w:cs="Arial"/>
        </w:rPr>
        <w:t>The discussion clearly conveys the key judgements made</w:t>
      </w:r>
    </w:p>
    <w:p xmlns:wp14="http://schemas.microsoft.com/office/word/2010/wordml" w:rsidRPr="00B53A74" w:rsidR="00A96E2B" w:rsidP="00B53A74" w:rsidRDefault="00A96E2B" w14:paraId="3206E0EB" wp14:textId="77777777">
      <w:pPr>
        <w:pStyle w:val="ListParagraph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851" w:hanging="567"/>
        <w:jc w:val="both"/>
        <w:rPr>
          <w:rFonts w:ascii="Arial" w:hAnsi="Arial" w:cs="Arial"/>
        </w:rPr>
      </w:pPr>
      <w:r w:rsidRPr="00B53A74">
        <w:rPr>
          <w:rFonts w:ascii="Arial" w:hAnsi="Arial" w:cs="Arial"/>
        </w:rPr>
        <w:t>Focuses on the key issues and avoids feeding back every detail observed</w:t>
      </w:r>
    </w:p>
    <w:p xmlns:wp14="http://schemas.microsoft.com/office/word/2010/wordml" w:rsidRPr="00B53A74" w:rsidR="00A96E2B" w:rsidP="00B53A74" w:rsidRDefault="00A96E2B" w14:paraId="556666E7" wp14:textId="77777777">
      <w:pPr>
        <w:pStyle w:val="ListParagraph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851" w:hanging="567"/>
        <w:jc w:val="both"/>
        <w:rPr>
          <w:rFonts w:ascii="Arial" w:hAnsi="Arial" w:cs="Arial"/>
        </w:rPr>
      </w:pPr>
      <w:r w:rsidRPr="00B53A74">
        <w:rPr>
          <w:rFonts w:ascii="Arial" w:hAnsi="Arial" w:cs="Arial"/>
        </w:rPr>
        <w:t>Enables the staff member to feel that the experience will c</w:t>
      </w:r>
      <w:r w:rsidRPr="00B53A74" w:rsidR="00FF5A35">
        <w:rPr>
          <w:rFonts w:ascii="Arial" w:hAnsi="Arial" w:cs="Arial"/>
        </w:rPr>
        <w:t xml:space="preserve">ontribute to their professional </w:t>
      </w:r>
      <w:r w:rsidRPr="00B53A74">
        <w:rPr>
          <w:rFonts w:ascii="Arial" w:hAnsi="Arial" w:cs="Arial"/>
        </w:rPr>
        <w:t>development</w:t>
      </w:r>
    </w:p>
    <w:p xmlns:wp14="http://schemas.microsoft.com/office/word/2010/wordml" w:rsidRPr="00B53A74" w:rsidR="00A96E2B" w:rsidP="00B53A74" w:rsidRDefault="00A96E2B" w14:paraId="32D66EF7" wp14:textId="77777777">
      <w:pPr>
        <w:pStyle w:val="ListParagraph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851" w:hanging="567"/>
        <w:jc w:val="both"/>
        <w:rPr>
          <w:rFonts w:ascii="Arial" w:hAnsi="Arial" w:cs="Arial"/>
        </w:rPr>
      </w:pPr>
      <w:r w:rsidRPr="00B53A74">
        <w:rPr>
          <w:rFonts w:ascii="Arial" w:hAnsi="Arial" w:cs="Arial"/>
        </w:rPr>
        <w:t xml:space="preserve">Provides the opportunity for the </w:t>
      </w:r>
      <w:proofErr w:type="spellStart"/>
      <w:r w:rsidRPr="00B53A74">
        <w:rPr>
          <w:rFonts w:ascii="Arial" w:hAnsi="Arial" w:cs="Arial"/>
        </w:rPr>
        <w:t>observee</w:t>
      </w:r>
      <w:proofErr w:type="spellEnd"/>
      <w:r w:rsidRPr="00B53A74">
        <w:rPr>
          <w:rFonts w:ascii="Arial" w:hAnsi="Arial" w:cs="Arial"/>
        </w:rPr>
        <w:t xml:space="preserve"> to reflect on the ses</w:t>
      </w:r>
      <w:r w:rsidRPr="00B53A74" w:rsidR="00FF5A35">
        <w:rPr>
          <w:rFonts w:ascii="Arial" w:hAnsi="Arial" w:cs="Arial"/>
        </w:rPr>
        <w:t xml:space="preserve">sion and identify actions to be </w:t>
      </w:r>
      <w:r w:rsidRPr="00B53A74">
        <w:rPr>
          <w:rFonts w:ascii="Arial" w:hAnsi="Arial" w:cs="Arial"/>
        </w:rPr>
        <w:t>put in the plan</w:t>
      </w:r>
    </w:p>
    <w:p xmlns:wp14="http://schemas.microsoft.com/office/word/2010/wordml" w:rsidRPr="00B53A74" w:rsidR="00FF5A35" w:rsidP="00B53A74" w:rsidRDefault="00FF5A35" w14:paraId="0F3CABC7" wp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</w:rPr>
      </w:pPr>
    </w:p>
    <w:p xmlns:wp14="http://schemas.microsoft.com/office/word/2010/wordml" w:rsidRPr="00B53A74" w:rsidR="00A96E2B" w:rsidP="00B53A74" w:rsidRDefault="00A96E2B" w14:paraId="015FB40B" wp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B53A74">
        <w:rPr>
          <w:rFonts w:ascii="Arial" w:hAnsi="Arial" w:cs="Arial"/>
          <w:b/>
          <w:bCs/>
        </w:rPr>
        <w:t>Less effective discussions are when:</w:t>
      </w:r>
    </w:p>
    <w:p xmlns:wp14="http://schemas.microsoft.com/office/word/2010/wordml" w:rsidRPr="00B53A74" w:rsidR="00A96E2B" w:rsidP="00B53A74" w:rsidRDefault="00A96E2B" w14:paraId="052A2CB2" wp14:textId="77777777">
      <w:pPr>
        <w:pStyle w:val="ListParagraph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ind w:left="851" w:hanging="567"/>
        <w:jc w:val="both"/>
        <w:rPr>
          <w:rFonts w:ascii="Arial" w:hAnsi="Arial" w:cs="Arial"/>
        </w:rPr>
      </w:pPr>
      <w:r w:rsidRPr="00B53A74">
        <w:rPr>
          <w:rFonts w:ascii="Arial" w:hAnsi="Arial" w:cs="Arial"/>
        </w:rPr>
        <w:t>The observer dominates the discussion</w:t>
      </w:r>
    </w:p>
    <w:p xmlns:wp14="http://schemas.microsoft.com/office/word/2010/wordml" w:rsidRPr="00B53A74" w:rsidR="00A96E2B" w:rsidP="00B53A74" w:rsidRDefault="00A96E2B" w14:paraId="106A526A" wp14:textId="77777777">
      <w:pPr>
        <w:pStyle w:val="ListParagraph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ind w:left="851" w:hanging="567"/>
        <w:jc w:val="both"/>
        <w:rPr>
          <w:rFonts w:ascii="Arial" w:hAnsi="Arial" w:cs="Arial"/>
        </w:rPr>
      </w:pPr>
      <w:r w:rsidRPr="00B53A74">
        <w:rPr>
          <w:rFonts w:ascii="Arial" w:hAnsi="Arial" w:cs="Arial"/>
        </w:rPr>
        <w:t>The observer fails to discuss issues raised by the tutor/trainer</w:t>
      </w:r>
    </w:p>
    <w:p xmlns:wp14="http://schemas.microsoft.com/office/word/2010/wordml" w:rsidRPr="00B53A74" w:rsidR="00A96E2B" w:rsidP="00B53A74" w:rsidRDefault="00A96E2B" w14:paraId="01587C73" wp14:textId="77777777">
      <w:pPr>
        <w:pStyle w:val="ListParagraph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ind w:left="851" w:hanging="567"/>
        <w:jc w:val="both"/>
        <w:rPr>
          <w:rFonts w:ascii="Arial" w:hAnsi="Arial" w:cs="Arial"/>
        </w:rPr>
      </w:pPr>
      <w:r w:rsidRPr="00B53A74">
        <w:rPr>
          <w:rFonts w:ascii="Arial" w:hAnsi="Arial" w:cs="Arial"/>
        </w:rPr>
        <w:t>The discussion is not taken seriously by either party</w:t>
      </w:r>
    </w:p>
    <w:p xmlns:wp14="http://schemas.microsoft.com/office/word/2010/wordml" w:rsidRPr="00B53A74" w:rsidR="00A96E2B" w:rsidP="00B53A74" w:rsidRDefault="00A96E2B" w14:paraId="41F24944" wp14:textId="77777777">
      <w:pPr>
        <w:pStyle w:val="ListParagraph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ind w:left="851" w:hanging="567"/>
        <w:jc w:val="both"/>
        <w:rPr>
          <w:rFonts w:ascii="Arial" w:hAnsi="Arial" w:cs="Arial"/>
        </w:rPr>
      </w:pPr>
      <w:r w:rsidRPr="00B53A74">
        <w:rPr>
          <w:rFonts w:ascii="Arial" w:hAnsi="Arial" w:cs="Arial"/>
        </w:rPr>
        <w:t>The discussion is rushed</w:t>
      </w:r>
    </w:p>
    <w:p xmlns:wp14="http://schemas.microsoft.com/office/word/2010/wordml" w:rsidRPr="00B53A74" w:rsidR="00A96E2B" w:rsidP="00B53A74" w:rsidRDefault="00A96E2B" w14:paraId="028D5202" wp14:textId="77777777">
      <w:pPr>
        <w:pStyle w:val="ListParagraph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ind w:left="851" w:hanging="567"/>
        <w:jc w:val="both"/>
        <w:rPr>
          <w:rFonts w:ascii="Arial" w:hAnsi="Arial" w:cs="Arial"/>
        </w:rPr>
      </w:pPr>
      <w:r w:rsidRPr="00B53A74">
        <w:rPr>
          <w:rFonts w:ascii="Arial" w:hAnsi="Arial" w:cs="Arial"/>
        </w:rPr>
        <w:t>The observer is apologetic about the judgements or over-prescriptive in their suggestions</w:t>
      </w:r>
    </w:p>
    <w:p xmlns:wp14="http://schemas.microsoft.com/office/word/2010/wordml" w:rsidRPr="00B53A74" w:rsidR="00A96E2B" w:rsidP="00B53A74" w:rsidRDefault="00A96E2B" w14:paraId="7D71835D" wp14:textId="77777777">
      <w:pPr>
        <w:pStyle w:val="ListParagraph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ind w:left="851" w:hanging="567"/>
        <w:jc w:val="both"/>
        <w:rPr>
          <w:rFonts w:ascii="Arial" w:hAnsi="Arial" w:cs="Arial"/>
        </w:rPr>
      </w:pPr>
      <w:r w:rsidRPr="00B53A74">
        <w:rPr>
          <w:rFonts w:ascii="Arial" w:hAnsi="Arial" w:cs="Arial"/>
        </w:rPr>
        <w:t>The observer bases judgements on personal views rather than objective criteria</w:t>
      </w:r>
    </w:p>
    <w:p xmlns:wp14="http://schemas.microsoft.com/office/word/2010/wordml" w:rsidRPr="00B53A74" w:rsidR="00A96E2B" w:rsidP="00B53A74" w:rsidRDefault="00A96E2B" w14:paraId="20776125" wp14:textId="77777777">
      <w:pPr>
        <w:pStyle w:val="ListParagraph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ind w:left="851" w:hanging="567"/>
        <w:jc w:val="both"/>
        <w:rPr>
          <w:rFonts w:ascii="Arial" w:hAnsi="Arial" w:cs="Arial"/>
        </w:rPr>
      </w:pPr>
      <w:r w:rsidRPr="00B53A74">
        <w:rPr>
          <w:rFonts w:ascii="Arial" w:hAnsi="Arial" w:cs="Arial"/>
        </w:rPr>
        <w:t>The observer avoids discussion giving difficult messages</w:t>
      </w:r>
    </w:p>
    <w:p xmlns:wp14="http://schemas.microsoft.com/office/word/2010/wordml" w:rsidRPr="00B53A74" w:rsidR="00A96E2B" w:rsidP="00B53A74" w:rsidRDefault="00A96E2B" w14:paraId="5B08B5D1" wp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</w:rPr>
      </w:pPr>
    </w:p>
    <w:p xmlns:wp14="http://schemas.microsoft.com/office/word/2010/wordml" w:rsidRPr="00B53A74" w:rsidR="00A96E2B" w:rsidP="00B53A74" w:rsidRDefault="00A96E2B" w14:paraId="7DB2BE9A" wp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B53A74">
        <w:rPr>
          <w:rFonts w:ascii="Arial" w:hAnsi="Arial" w:cs="Arial"/>
          <w:b/>
          <w:bCs/>
        </w:rPr>
        <w:t>Some advice on giving difficult messages in a discussion</w:t>
      </w:r>
    </w:p>
    <w:p xmlns:wp14="http://schemas.microsoft.com/office/word/2010/wordml" w:rsidRPr="00B53A74" w:rsidR="00A96E2B" w:rsidP="00B53A74" w:rsidRDefault="00A96E2B" w14:paraId="64C450BA" wp14:textId="77777777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ind w:left="851" w:hanging="567"/>
        <w:jc w:val="both"/>
        <w:rPr>
          <w:rFonts w:ascii="Arial" w:hAnsi="Arial" w:cs="Arial"/>
        </w:rPr>
      </w:pPr>
      <w:r w:rsidRPr="00B53A74">
        <w:rPr>
          <w:rFonts w:ascii="Arial" w:hAnsi="Arial" w:cs="Arial"/>
        </w:rPr>
        <w:t>Focus on the issues and not the person</w:t>
      </w:r>
    </w:p>
    <w:p xmlns:wp14="http://schemas.microsoft.com/office/word/2010/wordml" w:rsidRPr="00B53A74" w:rsidR="00A96E2B" w:rsidP="00B53A74" w:rsidRDefault="00A96E2B" w14:paraId="123C6410" wp14:textId="77777777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ind w:left="851" w:hanging="567"/>
        <w:jc w:val="both"/>
        <w:rPr>
          <w:rFonts w:ascii="Arial" w:hAnsi="Arial" w:cs="Arial"/>
        </w:rPr>
      </w:pPr>
      <w:r w:rsidRPr="00B53A74">
        <w:rPr>
          <w:rFonts w:ascii="Arial" w:hAnsi="Arial" w:cs="Arial"/>
        </w:rPr>
        <w:t xml:space="preserve">Concentrate on the </w:t>
      </w:r>
      <w:r w:rsidR="00B53A74">
        <w:rPr>
          <w:rFonts w:ascii="Arial" w:hAnsi="Arial" w:cs="Arial"/>
        </w:rPr>
        <w:t>learner</w:t>
      </w:r>
      <w:r w:rsidRPr="00B53A74">
        <w:rPr>
          <w:rFonts w:ascii="Arial" w:hAnsi="Arial" w:cs="Arial"/>
        </w:rPr>
        <w:t>s’ learning and on what did or did not contribute to this</w:t>
      </w:r>
    </w:p>
    <w:p xmlns:wp14="http://schemas.microsoft.com/office/word/2010/wordml" w:rsidRPr="00B53A74" w:rsidR="00A96E2B" w:rsidP="00B53A74" w:rsidRDefault="00A96E2B" w14:paraId="1E2D38AF" wp14:textId="77777777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ind w:left="851" w:hanging="567"/>
        <w:jc w:val="both"/>
        <w:rPr>
          <w:rFonts w:ascii="Arial" w:hAnsi="Arial" w:cs="Arial"/>
        </w:rPr>
      </w:pPr>
      <w:r w:rsidRPr="00B53A74">
        <w:rPr>
          <w:rFonts w:ascii="Arial" w:hAnsi="Arial" w:cs="Arial"/>
        </w:rPr>
        <w:t>Be succinct and direct, avoiding ambiguities</w:t>
      </w:r>
    </w:p>
    <w:p xmlns:wp14="http://schemas.microsoft.com/office/word/2010/wordml" w:rsidRPr="00B53A74" w:rsidR="00A96E2B" w:rsidP="00B53A74" w:rsidRDefault="00A96E2B" w14:paraId="5836C6BE" wp14:textId="77777777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ind w:left="851" w:hanging="567"/>
        <w:jc w:val="both"/>
        <w:rPr>
          <w:rFonts w:ascii="Arial" w:hAnsi="Arial" w:cs="Arial"/>
        </w:rPr>
      </w:pPr>
      <w:r w:rsidRPr="00B53A74">
        <w:rPr>
          <w:rFonts w:ascii="Arial" w:hAnsi="Arial" w:cs="Arial"/>
        </w:rPr>
        <w:t>Illustrate the points being made with examples from the session observed</w:t>
      </w:r>
    </w:p>
    <w:p xmlns:wp14="http://schemas.microsoft.com/office/word/2010/wordml" w:rsidRPr="00B53A74" w:rsidR="00A96E2B" w:rsidP="00B53A74" w:rsidRDefault="00A96E2B" w14:paraId="127F8BBD" wp14:textId="77777777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ind w:left="851" w:hanging="567"/>
        <w:jc w:val="both"/>
        <w:rPr>
          <w:rFonts w:ascii="Arial" w:hAnsi="Arial" w:cs="Arial"/>
        </w:rPr>
      </w:pPr>
      <w:r w:rsidRPr="00B53A74">
        <w:rPr>
          <w:rFonts w:ascii="Arial" w:hAnsi="Arial" w:cs="Arial"/>
        </w:rPr>
        <w:t>Own the judgement message, not becoming apologetic or defensive</w:t>
      </w:r>
    </w:p>
    <w:p xmlns:wp14="http://schemas.microsoft.com/office/word/2010/wordml" w:rsidRPr="00B53A74" w:rsidR="00A96E2B" w:rsidP="00B53A74" w:rsidRDefault="00A96E2B" w14:paraId="3859EA7E" wp14:textId="77777777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ind w:left="851" w:hanging="567"/>
        <w:jc w:val="both"/>
        <w:rPr>
          <w:rFonts w:ascii="Arial" w:hAnsi="Arial" w:cs="Arial"/>
        </w:rPr>
      </w:pPr>
      <w:r w:rsidRPr="00B53A74">
        <w:rPr>
          <w:rFonts w:ascii="Arial" w:hAnsi="Arial" w:cs="Arial"/>
        </w:rPr>
        <w:t>Allow the lecturer time to respond and to give their assessment</w:t>
      </w:r>
    </w:p>
    <w:p xmlns:wp14="http://schemas.microsoft.com/office/word/2010/wordml" w:rsidRPr="00B53A74" w:rsidR="00A96E2B" w:rsidP="00B53A74" w:rsidRDefault="00A96E2B" w14:paraId="0AF2AAA1" wp14:textId="77777777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ind w:left="851" w:hanging="567"/>
        <w:jc w:val="both"/>
        <w:rPr>
          <w:rFonts w:ascii="Arial" w:hAnsi="Arial" w:cs="Arial"/>
        </w:rPr>
      </w:pPr>
      <w:r w:rsidRPr="00B53A74">
        <w:rPr>
          <w:rFonts w:ascii="Arial" w:hAnsi="Arial" w:cs="Arial"/>
        </w:rPr>
        <w:t xml:space="preserve">Listen carefully and acknowledge what the </w:t>
      </w:r>
      <w:proofErr w:type="spellStart"/>
      <w:r w:rsidR="00B53A74">
        <w:rPr>
          <w:rFonts w:ascii="Arial" w:hAnsi="Arial" w:cs="Arial"/>
        </w:rPr>
        <w:t>observee</w:t>
      </w:r>
      <w:proofErr w:type="spellEnd"/>
      <w:r w:rsidRPr="00B53A74">
        <w:rPr>
          <w:rFonts w:ascii="Arial" w:hAnsi="Arial" w:cs="Arial"/>
        </w:rPr>
        <w:t xml:space="preserve"> has to say</w:t>
      </w:r>
    </w:p>
    <w:p xmlns:wp14="http://schemas.microsoft.com/office/word/2010/wordml" w:rsidRPr="00B53A74" w:rsidR="00A96E2B" w:rsidP="00B53A74" w:rsidRDefault="00A96E2B" w14:paraId="22DAECA6" wp14:textId="77777777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ind w:left="851" w:hanging="567"/>
        <w:jc w:val="both"/>
        <w:rPr>
          <w:rFonts w:ascii="Arial" w:hAnsi="Arial" w:cs="Arial"/>
        </w:rPr>
      </w:pPr>
      <w:r w:rsidRPr="00B53A74">
        <w:rPr>
          <w:rFonts w:ascii="Arial" w:hAnsi="Arial" w:cs="Arial"/>
        </w:rPr>
        <w:t xml:space="preserve">If the </w:t>
      </w:r>
      <w:proofErr w:type="spellStart"/>
      <w:r w:rsidR="00B53A74">
        <w:rPr>
          <w:rFonts w:ascii="Arial" w:hAnsi="Arial" w:cs="Arial"/>
        </w:rPr>
        <w:t>observee</w:t>
      </w:r>
      <w:proofErr w:type="spellEnd"/>
      <w:r w:rsidRPr="00B53A74">
        <w:rPr>
          <w:rFonts w:ascii="Arial" w:hAnsi="Arial" w:cs="Arial"/>
        </w:rPr>
        <w:t xml:space="preserve"> constantly refutes the judgements, reiterate the</w:t>
      </w:r>
      <w:r w:rsidRPr="00B53A74" w:rsidR="00FF5A35">
        <w:rPr>
          <w:rFonts w:ascii="Arial" w:hAnsi="Arial" w:cs="Arial"/>
        </w:rPr>
        <w:t xml:space="preserve"> evidence in a quiet, assertive </w:t>
      </w:r>
      <w:r w:rsidRPr="00B53A74">
        <w:rPr>
          <w:rFonts w:ascii="Arial" w:hAnsi="Arial" w:cs="Arial"/>
        </w:rPr>
        <w:t>manner</w:t>
      </w:r>
    </w:p>
    <w:p xmlns:wp14="http://schemas.microsoft.com/office/word/2010/wordml" w:rsidRPr="00B53A74" w:rsidR="00A96E2B" w:rsidP="00B53A74" w:rsidRDefault="00A96E2B" w14:paraId="48241F9E" wp14:textId="77777777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ind w:left="851" w:hanging="567"/>
        <w:jc w:val="both"/>
        <w:rPr>
          <w:rFonts w:ascii="Arial" w:hAnsi="Arial" w:cs="Arial"/>
        </w:rPr>
      </w:pPr>
      <w:r w:rsidRPr="00B53A74">
        <w:rPr>
          <w:rFonts w:ascii="Arial" w:hAnsi="Arial" w:cs="Arial"/>
        </w:rPr>
        <w:t>Identify achievable targets for improvement</w:t>
      </w:r>
    </w:p>
    <w:p xmlns:wp14="http://schemas.microsoft.com/office/word/2010/wordml" w:rsidRPr="00B53A74" w:rsidR="00FF5A35" w:rsidP="00B53A74" w:rsidRDefault="00FF5A35" w14:paraId="16DEB4AB" wp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</w:rPr>
      </w:pPr>
    </w:p>
    <w:p xmlns:wp14="http://schemas.microsoft.com/office/word/2010/wordml" w:rsidRPr="00B53A74" w:rsidR="00A96E2B" w:rsidP="00B53A74" w:rsidRDefault="00A96E2B" w14:paraId="33480474" wp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B53A74">
        <w:rPr>
          <w:rFonts w:ascii="Arial" w:hAnsi="Arial" w:cs="Arial"/>
          <w:b/>
          <w:bCs/>
        </w:rPr>
        <w:t xml:space="preserve">Feedback can be challenging for the observer if the </w:t>
      </w:r>
      <w:proofErr w:type="spellStart"/>
      <w:r w:rsidR="00B53A74">
        <w:rPr>
          <w:rFonts w:ascii="Arial" w:hAnsi="Arial" w:cs="Arial"/>
          <w:b/>
          <w:bCs/>
        </w:rPr>
        <w:t>observee</w:t>
      </w:r>
      <w:proofErr w:type="spellEnd"/>
      <w:r w:rsidRPr="00B53A74">
        <w:rPr>
          <w:rFonts w:ascii="Arial" w:hAnsi="Arial" w:cs="Arial"/>
          <w:b/>
          <w:bCs/>
        </w:rPr>
        <w:t>:</w:t>
      </w:r>
    </w:p>
    <w:p xmlns:wp14="http://schemas.microsoft.com/office/word/2010/wordml" w:rsidRPr="00B53A74" w:rsidR="00A96E2B" w:rsidP="00B53A74" w:rsidRDefault="00A96E2B" w14:paraId="5B38ACEA" wp14:textId="77777777">
      <w:pPr>
        <w:pStyle w:val="ListParagraph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851" w:hanging="567"/>
        <w:jc w:val="both"/>
        <w:rPr>
          <w:rFonts w:ascii="Arial" w:hAnsi="Arial" w:cs="Arial"/>
        </w:rPr>
      </w:pPr>
      <w:r w:rsidRPr="00B53A74">
        <w:rPr>
          <w:rFonts w:ascii="Arial" w:hAnsi="Arial" w:cs="Arial"/>
        </w:rPr>
        <w:t>Is primarily focused on the outcome rather than improvement</w:t>
      </w:r>
    </w:p>
    <w:p xmlns:wp14="http://schemas.microsoft.com/office/word/2010/wordml" w:rsidRPr="00B53A74" w:rsidR="00A96E2B" w:rsidP="00B53A74" w:rsidRDefault="00A96E2B" w14:paraId="6E480F85" wp14:textId="77777777">
      <w:pPr>
        <w:pStyle w:val="ListParagraph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851" w:hanging="567"/>
        <w:jc w:val="both"/>
        <w:rPr>
          <w:rFonts w:ascii="Arial" w:hAnsi="Arial" w:cs="Arial"/>
        </w:rPr>
      </w:pPr>
      <w:r w:rsidRPr="00B53A74">
        <w:rPr>
          <w:rFonts w:ascii="Arial" w:hAnsi="Arial" w:cs="Arial"/>
        </w:rPr>
        <w:t>Is not motivated to listen to the feedback</w:t>
      </w:r>
    </w:p>
    <w:p xmlns:wp14="http://schemas.microsoft.com/office/word/2010/wordml" w:rsidRPr="00B53A74" w:rsidR="00A96E2B" w:rsidP="00B53A74" w:rsidRDefault="00A96E2B" w14:paraId="1FC1DD6D" wp14:textId="77777777">
      <w:pPr>
        <w:pStyle w:val="ListParagraph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851" w:hanging="567"/>
        <w:jc w:val="both"/>
        <w:rPr>
          <w:rFonts w:ascii="Arial" w:hAnsi="Arial" w:cs="Arial"/>
        </w:rPr>
      </w:pPr>
      <w:r w:rsidRPr="00B53A74">
        <w:rPr>
          <w:rFonts w:ascii="Arial" w:hAnsi="Arial" w:cs="Arial"/>
        </w:rPr>
        <w:t>Is uncommitted to taking action to improve</w:t>
      </w:r>
    </w:p>
    <w:p xmlns:wp14="http://schemas.microsoft.com/office/word/2010/wordml" w:rsidRPr="00B53A74" w:rsidR="00A96E2B" w:rsidP="00B53A74" w:rsidRDefault="00A96E2B" w14:paraId="17B1A30E" wp14:textId="77777777">
      <w:pPr>
        <w:pStyle w:val="ListParagraph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851" w:hanging="567"/>
        <w:jc w:val="both"/>
        <w:rPr>
          <w:rFonts w:ascii="Arial" w:hAnsi="Arial" w:cs="Arial"/>
        </w:rPr>
      </w:pPr>
      <w:r w:rsidRPr="00B53A74">
        <w:rPr>
          <w:rFonts w:ascii="Arial" w:hAnsi="Arial" w:cs="Arial"/>
        </w:rPr>
        <w:t>Is shocked, upset or angry</w:t>
      </w:r>
    </w:p>
    <w:p xmlns:wp14="http://schemas.microsoft.com/office/word/2010/wordml" w:rsidRPr="00B53A74" w:rsidR="00A96E2B" w:rsidP="00B53A74" w:rsidRDefault="00A96E2B" w14:paraId="5EE1C4EB" wp14:textId="77777777">
      <w:pPr>
        <w:pStyle w:val="ListParagraph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851" w:hanging="567"/>
        <w:jc w:val="both"/>
        <w:rPr>
          <w:rFonts w:ascii="Arial" w:hAnsi="Arial" w:cs="Arial"/>
        </w:rPr>
      </w:pPr>
      <w:r w:rsidRPr="00B53A74">
        <w:rPr>
          <w:rFonts w:ascii="Arial" w:hAnsi="Arial" w:cs="Arial"/>
        </w:rPr>
        <w:t>Finds it difficult to accept their areas for improvement (and in some cases their strengths)</w:t>
      </w:r>
    </w:p>
    <w:p xmlns:wp14="http://schemas.microsoft.com/office/word/2010/wordml" w:rsidRPr="003A3F9F" w:rsidR="00A96E2B" w:rsidP="00A96E2B" w:rsidRDefault="00A96E2B" w14:paraId="0AD9C6F4" wp14:textId="7777777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</w:rPr>
      </w:pPr>
    </w:p>
    <w:p xmlns:wp14="http://schemas.microsoft.com/office/word/2010/wordml" w:rsidRPr="00B53A74" w:rsidR="00A96E2B" w:rsidP="00B53A74" w:rsidRDefault="00A96E2B" w14:paraId="3C09E6A0" wp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B53A74">
        <w:rPr>
          <w:rFonts w:ascii="Arial" w:hAnsi="Arial" w:cs="Arial"/>
          <w:b/>
          <w:bCs/>
        </w:rPr>
        <w:t>DOCUMENTATION</w:t>
      </w:r>
    </w:p>
    <w:p xmlns:wp14="http://schemas.microsoft.com/office/word/2010/wordml" w:rsidRPr="00B53A74" w:rsidR="00A96E2B" w:rsidP="00B53A74" w:rsidRDefault="00A96E2B" w14:paraId="2184300E" wp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53A74">
        <w:rPr>
          <w:rFonts w:ascii="Arial" w:hAnsi="Arial" w:cs="Arial"/>
        </w:rPr>
        <w:t>The following documentation must be used in accordance with the procedures outlined above.</w:t>
      </w:r>
    </w:p>
    <w:p xmlns:wp14="http://schemas.microsoft.com/office/word/2010/wordml" w:rsidRPr="00B53A74" w:rsidR="00A96E2B" w:rsidP="00B53A74" w:rsidRDefault="00A96E2B" w14:paraId="4B1F511A" wp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xmlns:wp14="http://schemas.microsoft.com/office/word/2010/wordml" w:rsidRPr="00B53A74" w:rsidR="00A96E2B" w:rsidP="00B53A74" w:rsidRDefault="00A96E2B" w14:paraId="77C2F085" wp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B53A74">
        <w:rPr>
          <w:rFonts w:ascii="Arial" w:hAnsi="Arial" w:cs="Arial"/>
          <w:b/>
          <w:bCs/>
        </w:rPr>
        <w:t>Teaching, Learning and Assessment paperwork</w:t>
      </w:r>
    </w:p>
    <w:p xmlns:wp14="http://schemas.microsoft.com/office/word/2010/wordml" w:rsidRPr="00B53A74" w:rsidR="00A96E2B" w:rsidP="00B53A74" w:rsidRDefault="0032020F" w14:paraId="1493A739" wp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DH Associates</w:t>
      </w:r>
      <w:r w:rsidRPr="00B53A74" w:rsidR="00FF5A35">
        <w:rPr>
          <w:rFonts w:ascii="Arial" w:hAnsi="Arial" w:cs="Arial"/>
        </w:rPr>
        <w:t xml:space="preserve"> </w:t>
      </w:r>
      <w:r w:rsidRPr="00B53A74" w:rsidR="00A96E2B">
        <w:rPr>
          <w:rFonts w:ascii="Arial" w:hAnsi="Arial" w:cs="Arial"/>
        </w:rPr>
        <w:t>Doc</w:t>
      </w:r>
      <w:r w:rsidR="00B53A74">
        <w:rPr>
          <w:rFonts w:ascii="Arial" w:hAnsi="Arial" w:cs="Arial"/>
        </w:rPr>
        <w:t>:</w:t>
      </w:r>
      <w:r w:rsidRPr="00B53A74" w:rsidR="00A96E2B">
        <w:rPr>
          <w:rFonts w:ascii="Arial" w:hAnsi="Arial" w:cs="Arial"/>
        </w:rPr>
        <w:t xml:space="preserve">  Observation feedback form</w:t>
      </w:r>
    </w:p>
    <w:p xmlns:wp14="http://schemas.microsoft.com/office/word/2010/wordml" w:rsidRPr="00B53A74" w:rsidR="00A96E2B" w:rsidP="00B53A74" w:rsidRDefault="0032020F" w14:paraId="51C58839" wp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DH Associates</w:t>
      </w:r>
      <w:r w:rsidRPr="00B53A74" w:rsidR="00A96E2B">
        <w:rPr>
          <w:rFonts w:ascii="Arial" w:hAnsi="Arial" w:cs="Arial"/>
        </w:rPr>
        <w:t xml:space="preserve"> Doc</w:t>
      </w:r>
      <w:r w:rsidR="00B53A74">
        <w:rPr>
          <w:rFonts w:ascii="Arial" w:hAnsi="Arial" w:cs="Arial"/>
        </w:rPr>
        <w:t>:</w:t>
      </w:r>
      <w:r w:rsidRPr="00B53A74" w:rsidR="00A96E2B">
        <w:rPr>
          <w:rFonts w:ascii="Arial" w:hAnsi="Arial" w:cs="Arial"/>
        </w:rPr>
        <w:t xml:space="preserve"> Learning Walk </w:t>
      </w:r>
      <w:r w:rsidR="008724C5">
        <w:rPr>
          <w:rFonts w:ascii="Arial" w:hAnsi="Arial" w:cs="Arial"/>
        </w:rPr>
        <w:t>Form</w:t>
      </w:r>
    </w:p>
    <w:p xmlns:wp14="http://schemas.microsoft.com/office/word/2010/wordml" w:rsidR="00A96E2B" w:rsidP="00B53A74" w:rsidRDefault="0032020F" w14:paraId="3D8C2651" wp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DH Associates</w:t>
      </w:r>
      <w:r w:rsidRPr="00B53A74" w:rsidR="00FF5A35">
        <w:rPr>
          <w:rFonts w:ascii="Arial" w:hAnsi="Arial" w:cs="Arial"/>
        </w:rPr>
        <w:t xml:space="preserve"> </w:t>
      </w:r>
      <w:r w:rsidRPr="00B53A74" w:rsidR="00A96E2B">
        <w:rPr>
          <w:rFonts w:ascii="Arial" w:hAnsi="Arial" w:cs="Arial"/>
        </w:rPr>
        <w:t>Doc</w:t>
      </w:r>
      <w:r w:rsidR="00B53A74">
        <w:rPr>
          <w:rFonts w:ascii="Arial" w:hAnsi="Arial" w:cs="Arial"/>
        </w:rPr>
        <w:t>:</w:t>
      </w:r>
      <w:r w:rsidRPr="00B53A74" w:rsidR="00A96E2B">
        <w:rPr>
          <w:rFonts w:ascii="Arial" w:hAnsi="Arial" w:cs="Arial"/>
        </w:rPr>
        <w:t xml:space="preserve"> </w:t>
      </w:r>
      <w:r w:rsidR="004761D6">
        <w:rPr>
          <w:rFonts w:ascii="Arial" w:hAnsi="Arial" w:cs="Arial"/>
        </w:rPr>
        <w:t>Observation of Teaching, Learning and Assessment Procedure</w:t>
      </w:r>
    </w:p>
    <w:p xmlns:wp14="http://schemas.microsoft.com/office/word/2010/wordml" w:rsidR="004761D6" w:rsidP="00B53A74" w:rsidRDefault="0032020F" w14:paraId="23F16176" wp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DH Associates</w:t>
      </w:r>
      <w:r w:rsidR="004761D6">
        <w:rPr>
          <w:rFonts w:ascii="Arial" w:hAnsi="Arial" w:cs="Arial"/>
        </w:rPr>
        <w:t xml:space="preserve"> Doc: Observation Form</w:t>
      </w:r>
    </w:p>
    <w:p xmlns:wp14="http://schemas.microsoft.com/office/word/2010/wordml" w:rsidR="004761D6" w:rsidP="00B53A74" w:rsidRDefault="0032020F" w14:paraId="0998EA01" wp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DH Associates</w:t>
      </w:r>
      <w:r w:rsidR="004761D6">
        <w:rPr>
          <w:rFonts w:ascii="Arial" w:hAnsi="Arial" w:cs="Arial"/>
        </w:rPr>
        <w:t xml:space="preserve"> Doc: Observation of Teaching, Learning and Assessment Policy</w:t>
      </w:r>
    </w:p>
    <w:p xmlns:wp14="http://schemas.microsoft.com/office/word/2010/wordml" w:rsidRPr="00B53A74" w:rsidR="004761D6" w:rsidP="00B53A74" w:rsidRDefault="004761D6" w14:paraId="65F9C3DC" wp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xmlns:wp14="http://schemas.microsoft.com/office/word/2010/wordml" w:rsidRPr="00B53A74" w:rsidR="00A96E2B" w:rsidP="00B53A74" w:rsidRDefault="00A96E2B" w14:paraId="5023141B" wp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xmlns:wp14="http://schemas.microsoft.com/office/word/2010/wordml" w:rsidRPr="00B53A74" w:rsidR="00A96E2B" w:rsidP="00B53A74" w:rsidRDefault="00A96E2B" w14:paraId="311DC0FA" wp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B53A74">
        <w:rPr>
          <w:rFonts w:ascii="Arial" w:hAnsi="Arial" w:cs="Arial"/>
          <w:b/>
        </w:rPr>
        <w:t xml:space="preserve">Further Guidance for Information </w:t>
      </w:r>
    </w:p>
    <w:p xmlns:wp14="http://schemas.microsoft.com/office/word/2010/wordml" w:rsidRPr="00B53A74" w:rsidR="00A96E2B" w:rsidP="00B53A74" w:rsidRDefault="00A96E2B" w14:paraId="1F3B1409" wp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xmlns:wp14="http://schemas.microsoft.com/office/word/2010/wordml" w:rsidRPr="003A3F9F" w:rsidR="00A96E2B" w:rsidP="00B53A74" w:rsidRDefault="00BE1BB4" w14:paraId="255E9891" wp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</w:rPr>
      </w:pPr>
      <w:hyperlink w:history="1" r:id="rId13">
        <w:r w:rsidRPr="00B53A74" w:rsidR="00A96E2B">
          <w:rPr>
            <w:rStyle w:val="Hyperlink"/>
            <w:rFonts w:ascii="Arial" w:hAnsi="Arial" w:cs="Arial"/>
          </w:rPr>
          <w:t>https://www.gov.uk/government/uploads/system/uploads/attachment_data/file/553864/Further_education_and_skills_inspection_handbook_for_use_from_September_2016.pdf</w:t>
        </w:r>
      </w:hyperlink>
    </w:p>
    <w:p xmlns:wp14="http://schemas.microsoft.com/office/word/2010/wordml" w:rsidRPr="003A3F9F" w:rsidR="00A96E2B" w:rsidP="00A96E2B" w:rsidRDefault="00A96E2B" w14:paraId="562C75D1" wp14:textId="7777777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</w:rPr>
      </w:pPr>
    </w:p>
    <w:p xmlns:wp14="http://schemas.microsoft.com/office/word/2010/wordml" w:rsidRPr="003A3F9F" w:rsidR="00A96E2B" w:rsidP="00A96E2B" w:rsidRDefault="00A96E2B" w14:paraId="664355AD" wp14:textId="7777777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</w:rPr>
      </w:pPr>
    </w:p>
    <w:sectPr w:rsidRPr="003A3F9F" w:rsidR="00A96E2B">
      <w:footerReference w:type="default" r:id="rId14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xmlns:wp14="http://schemas.microsoft.com/office/word/2010/wordml" w:rsidR="00BE1BB4" w:rsidRDefault="00BE1BB4" w14:paraId="1A965116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BE1BB4" w:rsidRDefault="00BE1BB4" w14:paraId="7DF4E37C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6360734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color w:val="BFBFBF" w:themeColor="background1" w:themeShade="BF"/>
        <w:sz w:val="16"/>
        <w:szCs w:val="16"/>
      </w:rPr>
    </w:sdtEndPr>
    <w:sdtContent>
      <w:p xmlns:wp14="http://schemas.microsoft.com/office/word/2010/wordml" w:rsidRPr="004A6898" w:rsidR="00C16139" w:rsidRDefault="00C16139" w14:paraId="0FC61732" wp14:textId="77777777">
        <w:pPr>
          <w:pStyle w:val="Footer"/>
          <w:jc w:val="right"/>
          <w:rPr>
            <w:rFonts w:ascii="Arial" w:hAnsi="Arial" w:cs="Arial"/>
            <w:color w:val="BFBFBF" w:themeColor="background1" w:themeShade="BF"/>
            <w:sz w:val="16"/>
            <w:szCs w:val="16"/>
          </w:rPr>
        </w:pPr>
        <w:r w:rsidRPr="004A6898">
          <w:rPr>
            <w:rFonts w:ascii="Arial" w:hAnsi="Arial" w:cs="Arial"/>
            <w:color w:val="BFBFBF" w:themeColor="background1" w:themeShade="BF"/>
            <w:sz w:val="16"/>
            <w:szCs w:val="16"/>
          </w:rPr>
          <w:fldChar w:fldCharType="begin"/>
        </w:r>
        <w:r w:rsidRPr="004A6898">
          <w:rPr>
            <w:rFonts w:ascii="Arial" w:hAnsi="Arial" w:cs="Arial"/>
            <w:color w:val="BFBFBF" w:themeColor="background1" w:themeShade="BF"/>
            <w:sz w:val="16"/>
            <w:szCs w:val="16"/>
          </w:rPr>
          <w:instrText xml:space="preserve"> PAGE   \* MERGEFORMAT </w:instrText>
        </w:r>
        <w:r w:rsidRPr="004A6898">
          <w:rPr>
            <w:rFonts w:ascii="Arial" w:hAnsi="Arial" w:cs="Arial"/>
            <w:color w:val="BFBFBF" w:themeColor="background1" w:themeShade="BF"/>
            <w:sz w:val="16"/>
            <w:szCs w:val="16"/>
          </w:rPr>
          <w:fldChar w:fldCharType="separate"/>
        </w:r>
        <w:r w:rsidR="00F112EB">
          <w:rPr>
            <w:rFonts w:ascii="Arial" w:hAnsi="Arial" w:cs="Arial"/>
            <w:noProof/>
            <w:color w:val="BFBFBF" w:themeColor="background1" w:themeShade="BF"/>
            <w:sz w:val="16"/>
            <w:szCs w:val="16"/>
          </w:rPr>
          <w:t>8</w:t>
        </w:r>
        <w:r w:rsidRPr="004A6898">
          <w:rPr>
            <w:rFonts w:ascii="Arial" w:hAnsi="Arial" w:cs="Arial"/>
            <w:noProof/>
            <w:color w:val="BFBFBF" w:themeColor="background1" w:themeShade="BF"/>
            <w:sz w:val="16"/>
            <w:szCs w:val="16"/>
          </w:rPr>
          <w:fldChar w:fldCharType="end"/>
        </w:r>
      </w:p>
    </w:sdtContent>
  </w:sdt>
  <w:p xmlns:wp14="http://schemas.microsoft.com/office/word/2010/wordml" w:rsidRPr="004A6898" w:rsidR="00AE5681" w:rsidRDefault="0032020F" w14:paraId="242ABE9F" wp14:textId="77777777">
    <w:pPr>
      <w:spacing w:line="200" w:lineRule="exact"/>
      <w:rPr>
        <w:rFonts w:ascii="Arial" w:hAnsi="Arial" w:cs="Arial"/>
        <w:color w:val="BFBFBF" w:themeColor="background1" w:themeShade="BF"/>
        <w:sz w:val="16"/>
        <w:szCs w:val="16"/>
      </w:rPr>
    </w:pPr>
    <w:r>
      <w:rPr>
        <w:rFonts w:ascii="Arial" w:hAnsi="Arial" w:cs="Arial"/>
        <w:color w:val="BFBFBF" w:themeColor="background1" w:themeShade="BF"/>
        <w:sz w:val="16"/>
        <w:szCs w:val="16"/>
      </w:rPr>
      <w:t>D H Associates</w:t>
    </w:r>
    <w:r w:rsidR="00F112EB">
      <w:rPr>
        <w:rFonts w:ascii="Arial" w:hAnsi="Arial" w:cs="Arial"/>
        <w:color w:val="BFBFBF" w:themeColor="background1" w:themeShade="BF"/>
        <w:sz w:val="16"/>
        <w:szCs w:val="16"/>
      </w:rPr>
      <w:t xml:space="preserve"> </w:t>
    </w:r>
    <w:r w:rsidRPr="004A6898" w:rsidR="008724C5">
      <w:rPr>
        <w:rFonts w:ascii="Arial" w:hAnsi="Arial" w:cs="Arial"/>
        <w:color w:val="BFBFBF" w:themeColor="background1" w:themeShade="BF"/>
        <w:sz w:val="16"/>
        <w:szCs w:val="16"/>
      </w:rPr>
      <w:tab/>
    </w:r>
    <w:r w:rsidRPr="004A6898" w:rsidR="008724C5">
      <w:rPr>
        <w:rFonts w:ascii="Arial" w:hAnsi="Arial" w:cs="Arial"/>
        <w:color w:val="BFBFBF" w:themeColor="background1" w:themeShade="BF"/>
        <w:sz w:val="16"/>
        <w:szCs w:val="16"/>
      </w:rPr>
      <w:tab/>
    </w:r>
    <w:r w:rsidRPr="004A6898" w:rsidR="008724C5">
      <w:rPr>
        <w:rFonts w:ascii="Arial" w:hAnsi="Arial" w:cs="Arial"/>
        <w:color w:val="BFBFBF" w:themeColor="background1" w:themeShade="BF"/>
        <w:sz w:val="16"/>
        <w:szCs w:val="16"/>
      </w:rPr>
      <w:tab/>
    </w:r>
    <w:r w:rsidRPr="004A6898" w:rsidR="008724C5">
      <w:rPr>
        <w:rFonts w:ascii="Arial" w:hAnsi="Arial" w:cs="Arial"/>
        <w:color w:val="BFBFBF" w:themeColor="background1" w:themeShade="BF"/>
        <w:sz w:val="16"/>
        <w:szCs w:val="16"/>
      </w:rPr>
      <w:tab/>
    </w:r>
    <w:r>
      <w:rPr>
        <w:rFonts w:ascii="Arial" w:hAnsi="Arial" w:cs="Arial"/>
        <w:color w:val="BFBFBF" w:themeColor="background1" w:themeShade="BF"/>
        <w:sz w:val="16"/>
        <w:szCs w:val="16"/>
      </w:rPr>
      <w:tab/>
    </w:r>
    <w:r>
      <w:rPr>
        <w:rFonts w:ascii="Arial" w:hAnsi="Arial" w:cs="Arial"/>
        <w:color w:val="BFBFBF" w:themeColor="background1" w:themeShade="BF"/>
        <w:sz w:val="16"/>
        <w:szCs w:val="16"/>
      </w:rPr>
      <w:tab/>
    </w:r>
    <w:r>
      <w:rPr>
        <w:rFonts w:ascii="Arial" w:hAnsi="Arial" w:cs="Arial"/>
        <w:color w:val="BFBFBF" w:themeColor="background1" w:themeShade="BF"/>
        <w:sz w:val="16"/>
        <w:szCs w:val="16"/>
      </w:rPr>
      <w:tab/>
    </w:r>
    <w:r>
      <w:rPr>
        <w:rFonts w:ascii="Arial" w:hAnsi="Arial" w:cs="Arial"/>
        <w:color w:val="BFBFBF" w:themeColor="background1" w:themeShade="BF"/>
        <w:sz w:val="16"/>
        <w:szCs w:val="16"/>
      </w:rPr>
      <w:tab/>
    </w:r>
    <w:r w:rsidRPr="004A6898" w:rsidR="008724C5">
      <w:rPr>
        <w:rFonts w:ascii="Arial" w:hAnsi="Arial" w:cs="Arial"/>
        <w:color w:val="BFBFBF" w:themeColor="background1" w:themeShade="BF"/>
        <w:sz w:val="16"/>
        <w:szCs w:val="16"/>
      </w:rPr>
      <w:t xml:space="preserve">Version 1    </w:t>
    </w:r>
    <w:r>
      <w:rPr>
        <w:rFonts w:ascii="Arial" w:hAnsi="Arial" w:cs="Arial"/>
        <w:color w:val="BFBFBF" w:themeColor="background1" w:themeShade="BF"/>
        <w:sz w:val="16"/>
        <w:szCs w:val="16"/>
      </w:rPr>
      <w:t>April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xmlns:wp14="http://schemas.microsoft.com/office/word/2010/wordml" w:rsidR="00BE1BB4" w:rsidRDefault="00BE1BB4" w14:paraId="44FB30F8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BE1BB4" w:rsidRDefault="00BE1BB4" w14:paraId="1DA6542E" wp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23729"/>
    <w:multiLevelType w:val="hybridMultilevel"/>
    <w:tmpl w:val="C026FC68"/>
    <w:lvl w:ilvl="0" w:tplc="0809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E741948"/>
    <w:multiLevelType w:val="hybridMultilevel"/>
    <w:tmpl w:val="41968AF8"/>
    <w:lvl w:ilvl="0" w:tplc="0809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44B39F6"/>
    <w:multiLevelType w:val="hybridMultilevel"/>
    <w:tmpl w:val="961058F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5C84332"/>
    <w:multiLevelType w:val="hybridMultilevel"/>
    <w:tmpl w:val="27740A16"/>
    <w:lvl w:ilvl="0" w:tplc="08090001">
      <w:start w:val="1"/>
      <w:numFmt w:val="bullet"/>
      <w:lvlText w:val=""/>
      <w:lvlJc w:val="left"/>
      <w:pPr>
        <w:ind w:left="8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5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2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9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7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4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1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8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580" w:hanging="360"/>
      </w:pPr>
      <w:rPr>
        <w:rFonts w:hint="default" w:ascii="Wingdings" w:hAnsi="Wingdings"/>
      </w:rPr>
    </w:lvl>
  </w:abstractNum>
  <w:abstractNum w:abstractNumId="4" w15:restartNumberingAfterBreak="0">
    <w:nsid w:val="1CCF78E9"/>
    <w:multiLevelType w:val="hybridMultilevel"/>
    <w:tmpl w:val="B90C94A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F1B15D6"/>
    <w:multiLevelType w:val="hybridMultilevel"/>
    <w:tmpl w:val="C1EE704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31067C75"/>
    <w:multiLevelType w:val="hybridMultilevel"/>
    <w:tmpl w:val="DD385DFC"/>
    <w:lvl w:ilvl="0" w:tplc="0809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321D4923"/>
    <w:multiLevelType w:val="hybridMultilevel"/>
    <w:tmpl w:val="2BEAF9E4"/>
    <w:lvl w:ilvl="0" w:tplc="0809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34A72418"/>
    <w:multiLevelType w:val="hybridMultilevel"/>
    <w:tmpl w:val="1410F94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36B20296"/>
    <w:multiLevelType w:val="hybridMultilevel"/>
    <w:tmpl w:val="789C9F7C"/>
    <w:lvl w:ilvl="0" w:tplc="0809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4A1D1178"/>
    <w:multiLevelType w:val="hybridMultilevel"/>
    <w:tmpl w:val="C128C8C2"/>
    <w:lvl w:ilvl="0" w:tplc="0809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4D520E6E"/>
    <w:multiLevelType w:val="hybridMultilevel"/>
    <w:tmpl w:val="739807FA"/>
    <w:lvl w:ilvl="0" w:tplc="0809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50FB75D6"/>
    <w:multiLevelType w:val="hybridMultilevel"/>
    <w:tmpl w:val="A4B40C46"/>
    <w:lvl w:ilvl="0" w:tplc="0809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5BA92B2F"/>
    <w:multiLevelType w:val="hybridMultilevel"/>
    <w:tmpl w:val="E3B08D48"/>
    <w:lvl w:ilvl="0" w:tplc="08090001">
      <w:start w:val="1"/>
      <w:numFmt w:val="bullet"/>
      <w:lvlText w:val=""/>
      <w:lvlJc w:val="left"/>
      <w:pPr>
        <w:ind w:left="8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5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2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9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7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4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1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8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580" w:hanging="360"/>
      </w:pPr>
      <w:rPr>
        <w:rFonts w:hint="default" w:ascii="Wingdings" w:hAnsi="Wingdings"/>
      </w:rPr>
    </w:lvl>
  </w:abstractNum>
  <w:abstractNum w:abstractNumId="14" w15:restartNumberingAfterBreak="0">
    <w:nsid w:val="65C44A90"/>
    <w:multiLevelType w:val="hybridMultilevel"/>
    <w:tmpl w:val="20244BA4"/>
    <w:lvl w:ilvl="0" w:tplc="0809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694C62B5"/>
    <w:multiLevelType w:val="hybridMultilevel"/>
    <w:tmpl w:val="F97C97D4"/>
    <w:lvl w:ilvl="0" w:tplc="0809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3FEEEAE2">
      <w:numFmt w:val="bullet"/>
      <w:lvlText w:val=""/>
      <w:lvlJc w:val="left"/>
      <w:pPr>
        <w:ind w:left="1440" w:hanging="360"/>
      </w:pPr>
      <w:rPr>
        <w:rFonts w:hint="default" w:ascii="Century Gothic" w:hAnsi="Century Gothic" w:cs="Symbol" w:eastAsiaTheme="minorHAnsi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7CE35CA5"/>
    <w:multiLevelType w:val="hybridMultilevel"/>
    <w:tmpl w:val="05F6185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3"/>
  </w:num>
  <w:num w:numId="2">
    <w:abstractNumId w:val="16"/>
  </w:num>
  <w:num w:numId="3">
    <w:abstractNumId w:val="5"/>
  </w:num>
  <w:num w:numId="4">
    <w:abstractNumId w:val="8"/>
  </w:num>
  <w:num w:numId="5">
    <w:abstractNumId w:val="13"/>
  </w:num>
  <w:num w:numId="6">
    <w:abstractNumId w:val="2"/>
  </w:num>
  <w:num w:numId="7">
    <w:abstractNumId w:val="4"/>
  </w:num>
  <w:num w:numId="8">
    <w:abstractNumId w:val="11"/>
  </w:num>
  <w:num w:numId="9">
    <w:abstractNumId w:val="14"/>
  </w:num>
  <w:num w:numId="10">
    <w:abstractNumId w:val="15"/>
  </w:num>
  <w:num w:numId="11">
    <w:abstractNumId w:val="9"/>
  </w:num>
  <w:num w:numId="12">
    <w:abstractNumId w:val="6"/>
  </w:num>
  <w:num w:numId="13">
    <w:abstractNumId w:val="1"/>
  </w:num>
  <w:num w:numId="14">
    <w:abstractNumId w:val="12"/>
  </w:num>
  <w:num w:numId="15">
    <w:abstractNumId w:val="7"/>
  </w:num>
  <w:num w:numId="16">
    <w:abstractNumId w:val="10"/>
  </w:num>
  <w:num w:numId="17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trackRevisions w:val="false"/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51EB"/>
    <w:rsid w:val="0004306A"/>
    <w:rsid w:val="000A7311"/>
    <w:rsid w:val="000D026F"/>
    <w:rsid w:val="00152AC7"/>
    <w:rsid w:val="00204E34"/>
    <w:rsid w:val="00210637"/>
    <w:rsid w:val="002612AD"/>
    <w:rsid w:val="00296D4F"/>
    <w:rsid w:val="002E51C9"/>
    <w:rsid w:val="0032020F"/>
    <w:rsid w:val="0033328B"/>
    <w:rsid w:val="003450CB"/>
    <w:rsid w:val="003A06C5"/>
    <w:rsid w:val="003A3F9F"/>
    <w:rsid w:val="0042244C"/>
    <w:rsid w:val="00426BF7"/>
    <w:rsid w:val="004761D6"/>
    <w:rsid w:val="004A6898"/>
    <w:rsid w:val="004F08D3"/>
    <w:rsid w:val="00545626"/>
    <w:rsid w:val="005C6BDE"/>
    <w:rsid w:val="00630CC6"/>
    <w:rsid w:val="0063692F"/>
    <w:rsid w:val="00705857"/>
    <w:rsid w:val="00742FC4"/>
    <w:rsid w:val="007951EB"/>
    <w:rsid w:val="007D7F99"/>
    <w:rsid w:val="008724C5"/>
    <w:rsid w:val="008848D9"/>
    <w:rsid w:val="00891CA4"/>
    <w:rsid w:val="008A409C"/>
    <w:rsid w:val="008B7E7D"/>
    <w:rsid w:val="008C0BC8"/>
    <w:rsid w:val="00A40438"/>
    <w:rsid w:val="00A63A4B"/>
    <w:rsid w:val="00A96E2B"/>
    <w:rsid w:val="00AA7C65"/>
    <w:rsid w:val="00AE5681"/>
    <w:rsid w:val="00AE6AD9"/>
    <w:rsid w:val="00B17CFA"/>
    <w:rsid w:val="00B53A74"/>
    <w:rsid w:val="00BE1BB4"/>
    <w:rsid w:val="00BF2D58"/>
    <w:rsid w:val="00BF59E7"/>
    <w:rsid w:val="00C16139"/>
    <w:rsid w:val="00CC50E6"/>
    <w:rsid w:val="00CE70B6"/>
    <w:rsid w:val="00D434C9"/>
    <w:rsid w:val="00DB244E"/>
    <w:rsid w:val="00DD070D"/>
    <w:rsid w:val="00E43BE1"/>
    <w:rsid w:val="00F112EB"/>
    <w:rsid w:val="00F44991"/>
    <w:rsid w:val="00F80903"/>
    <w:rsid w:val="00F96BAC"/>
    <w:rsid w:val="00FA4723"/>
    <w:rsid w:val="00FC5809"/>
    <w:rsid w:val="00FF5A35"/>
    <w:rsid w:val="17D65873"/>
    <w:rsid w:val="589B76AA"/>
    <w:rsid w:val="5BD35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C21C20"/>
  <w15:chartTrackingRefBased/>
  <w15:docId w15:val="{82FC2E46-6F90-478A-B17C-2F22FB44ECA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58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FC580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C0BC8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A63A4B"/>
    <w:pPr>
      <w:ind w:left="720"/>
      <w:contextualSpacing/>
    </w:pPr>
  </w:style>
  <w:style w:type="paragraph" w:styleId="Default" w:customStyle="1">
    <w:name w:val="Default"/>
    <w:rsid w:val="00A63A4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52AC7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152AC7"/>
  </w:style>
  <w:style w:type="paragraph" w:styleId="Footer">
    <w:name w:val="footer"/>
    <w:basedOn w:val="Normal"/>
    <w:link w:val="FooterChar"/>
    <w:uiPriority w:val="99"/>
    <w:unhideWhenUsed/>
    <w:rsid w:val="00152AC7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152AC7"/>
  </w:style>
  <w:style w:type="character" w:styleId="Mention">
    <w:name w:val="Mention"/>
    <w:basedOn w:val="DefaultParagraphFont"/>
    <w:uiPriority w:val="99"/>
    <w:semiHidden/>
    <w:unhideWhenUsed/>
    <w:rsid w:val="00A96E2B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248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diagramData" Target="diagrams/data1.xml" Id="rId8" /><Relationship Type="http://schemas.openxmlformats.org/officeDocument/2006/relationships/hyperlink" Target="https://www.gov.uk/government/uploads/system/uploads/attachment_data/file/553864/Further_education_and_skills_inspection_handbook_for_use_from_September_2016.pdf" TargetMode="External" Id="rId13" /><Relationship Type="http://schemas.openxmlformats.org/officeDocument/2006/relationships/customXml" Target="../customXml/item2.xml" Id="rId18" /><Relationship Type="http://schemas.openxmlformats.org/officeDocument/2006/relationships/settings" Target="settings.xml" Id="rId3" /><Relationship Type="http://schemas.openxmlformats.org/officeDocument/2006/relationships/image" Target="media/image1.jpg" Id="rId7" /><Relationship Type="http://schemas.microsoft.com/office/2007/relationships/diagramDrawing" Target="diagrams/drawing1.xml" Id="rId12" /><Relationship Type="http://schemas.openxmlformats.org/officeDocument/2006/relationships/customXml" Target="../customXml/item1.xml" Id="rId17" /><Relationship Type="http://schemas.openxmlformats.org/officeDocument/2006/relationships/styles" Target="styles.xml" Id="rId2" /><Relationship Type="http://schemas.openxmlformats.org/officeDocument/2006/relationships/theme" Target="theme/theme1.xml" Id="rId16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diagramColors" Target="diagrams/colors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5" /><Relationship Type="http://schemas.openxmlformats.org/officeDocument/2006/relationships/diagramQuickStyle" Target="diagrams/quickStyle1.xml" Id="rId10" /><Relationship Type="http://schemas.openxmlformats.org/officeDocument/2006/relationships/customXml" Target="../customXml/item3.xml" Id="rId19" /><Relationship Type="http://schemas.openxmlformats.org/officeDocument/2006/relationships/webSettings" Target="webSettings.xml" Id="rId4" /><Relationship Type="http://schemas.openxmlformats.org/officeDocument/2006/relationships/diagramLayout" Target="diagrams/layout1.xml" Id="rId9" /><Relationship Type="http://schemas.openxmlformats.org/officeDocument/2006/relationships/footer" Target="footer1.xml" Id="rId14" /><Relationship Type="http://schemas.openxmlformats.org/officeDocument/2006/relationships/glossaryDocument" Target="/word/glossary/document.xml" Id="R17210a3440db4088" 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3">
  <dgm:title val=""/>
  <dgm:desc val=""/>
  <dgm:catLst>
    <dgm:cat type="mainScheme" pri="10300"/>
  </dgm:catLst>
  <dgm:styleLbl name="node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lignNode1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ln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vennNode1">
    <dgm:fillClrLst meth="repeat">
      <a:schemeClr val="dk2">
        <a:alpha val="50000"/>
      </a:schemeClr>
    </dgm:fillClrLst>
    <dgm:linClrLst meth="repeat">
      <a:schemeClr val="lt2"/>
    </dgm:linClrLst>
    <dgm:effectClrLst/>
    <dgm:txLinClrLst/>
    <dgm:txFillClrLst/>
    <dgm:txEffectClrLst/>
  </dgm:styleLbl>
  <dgm:styleLbl name="node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fgImgPlace1">
    <dgm:fillClrLst meth="repeat">
      <a:schemeClr val="dk2">
        <a:tint val="50000"/>
      </a:schemeClr>
    </dgm:fillClrLst>
    <dgm:linClrLst meth="repeat">
      <a:schemeClr val="lt2"/>
    </dgm:linClrLst>
    <dgm:effectClrLst/>
    <dgm:txLinClrLst/>
    <dgm:txFillClrLst meth="repeat">
      <a:schemeClr val="lt2"/>
    </dgm:txFillClrLst>
    <dgm:txEffectClrLst/>
  </dgm:styleLbl>
  <dgm:styleLbl name="align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bg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callout">
    <dgm:fillClrLst meth="repeat">
      <a:schemeClr val="dk2"/>
    </dgm:fillClrLst>
    <dgm:linClrLst meth="repeat">
      <a:schemeClr val="dk2">
        <a:tint val="50000"/>
      </a:schemeClr>
    </dgm:linClrLst>
    <dgm:effectClrLst/>
    <dgm:txLinClrLst/>
    <dgm:txFillClrLst meth="repeat">
      <a:schemeClr val="lt2"/>
    </dgm:txFillClrLst>
    <dgm:txEffectClrLst/>
  </dgm:styleLbl>
  <dgm:styleLbl name="asst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lt2"/>
    </dgm:txFillClrLst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2">
        <a:alpha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2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2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3218E54-8301-485F-83DF-427E65ECA096}" type="doc">
      <dgm:prSet loTypeId="urn:microsoft.com/office/officeart/2005/8/layout/process4" loCatId="process" qsTypeId="urn:microsoft.com/office/officeart/2005/8/quickstyle/3d4" qsCatId="3D" csTypeId="urn:microsoft.com/office/officeart/2005/8/colors/accent0_3" csCatId="mainScheme" phldr="1"/>
      <dgm:spPr/>
      <dgm:t>
        <a:bodyPr/>
        <a:lstStyle/>
        <a:p>
          <a:endParaRPr lang="en-US"/>
        </a:p>
      </dgm:t>
    </dgm:pt>
    <dgm:pt modelId="{89FFBC5E-CADD-48E5-B12F-9B1103F27C8F}">
      <dgm:prSet phldrT="[Text]"/>
      <dgm:spPr/>
      <dgm:t>
        <a:bodyPr/>
        <a:lstStyle/>
        <a:p>
          <a:r>
            <a:rPr lang="en-US"/>
            <a:t>Employees and their  Managers are informed of the observation window or date.</a:t>
          </a:r>
        </a:p>
      </dgm:t>
    </dgm:pt>
    <dgm:pt modelId="{CC57B063-89F5-41D0-B21D-B9ACB7620E93}" type="parTrans" cxnId="{E4F50C5C-41AF-49C2-9038-0B7A0A8BBF0B}">
      <dgm:prSet/>
      <dgm:spPr/>
      <dgm:t>
        <a:bodyPr/>
        <a:lstStyle/>
        <a:p>
          <a:endParaRPr lang="en-US"/>
        </a:p>
      </dgm:t>
    </dgm:pt>
    <dgm:pt modelId="{CCB717E7-0EFC-4D55-B3B1-6DC6B857939C}" type="sibTrans" cxnId="{E4F50C5C-41AF-49C2-9038-0B7A0A8BBF0B}">
      <dgm:prSet/>
      <dgm:spPr/>
      <dgm:t>
        <a:bodyPr/>
        <a:lstStyle/>
        <a:p>
          <a:endParaRPr lang="en-US"/>
        </a:p>
      </dgm:t>
    </dgm:pt>
    <dgm:pt modelId="{9C430862-10FE-44AE-BEAA-F809AEF859DD}">
      <dgm:prSet phldrT="[Text]"/>
      <dgm:spPr/>
      <dgm:t>
        <a:bodyPr/>
        <a:lstStyle/>
        <a:p>
          <a:r>
            <a:rPr lang="en-US"/>
            <a:t>Observer undertakes lesson/session observation.</a:t>
          </a:r>
        </a:p>
      </dgm:t>
    </dgm:pt>
    <dgm:pt modelId="{E174F25D-2B83-4F4C-BF30-A52F43E7685E}" type="parTrans" cxnId="{F43D3CBF-0CAB-404C-AD54-018528286A70}">
      <dgm:prSet/>
      <dgm:spPr/>
      <dgm:t>
        <a:bodyPr/>
        <a:lstStyle/>
        <a:p>
          <a:endParaRPr lang="en-US"/>
        </a:p>
      </dgm:t>
    </dgm:pt>
    <dgm:pt modelId="{9D7C7644-6305-4F65-B437-09044B419D95}" type="sibTrans" cxnId="{F43D3CBF-0CAB-404C-AD54-018528286A70}">
      <dgm:prSet/>
      <dgm:spPr/>
      <dgm:t>
        <a:bodyPr/>
        <a:lstStyle/>
        <a:p>
          <a:endParaRPr lang="en-US"/>
        </a:p>
      </dgm:t>
    </dgm:pt>
    <dgm:pt modelId="{A051164E-A050-425F-AFA8-4C904A79BDFB}">
      <dgm:prSet phldrT="[Text]"/>
      <dgm:spPr/>
      <dgm:t>
        <a:bodyPr/>
        <a:lstStyle/>
        <a:p>
          <a:r>
            <a:rPr lang="en-US"/>
            <a:t>The  Manager will be informed that the development plan meeting should take place with the observee to discuss the development needs identified by the observer.</a:t>
          </a:r>
        </a:p>
      </dgm:t>
    </dgm:pt>
    <dgm:pt modelId="{8D3663EF-5282-4205-BE2C-7A333403983B}" type="parTrans" cxnId="{E81F4E6B-8332-4FAB-AE9A-DF4271478C7F}">
      <dgm:prSet/>
      <dgm:spPr/>
      <dgm:t>
        <a:bodyPr/>
        <a:lstStyle/>
        <a:p>
          <a:endParaRPr lang="en-US"/>
        </a:p>
      </dgm:t>
    </dgm:pt>
    <dgm:pt modelId="{6B0814FE-B5D6-48CB-BC93-31528758B645}" type="sibTrans" cxnId="{E81F4E6B-8332-4FAB-AE9A-DF4271478C7F}">
      <dgm:prSet/>
      <dgm:spPr/>
      <dgm:t>
        <a:bodyPr/>
        <a:lstStyle/>
        <a:p>
          <a:endParaRPr lang="en-US"/>
        </a:p>
      </dgm:t>
    </dgm:pt>
    <dgm:pt modelId="{56D803AF-BD50-460A-AABF-45F661116612}">
      <dgm:prSet phldrT="[Text]"/>
      <dgm:spPr/>
      <dgm:t>
        <a:bodyPr/>
        <a:lstStyle/>
        <a:p>
          <a:r>
            <a:rPr lang="en-US"/>
            <a:t>Managers arrange development plan meeting with observee within</a:t>
          </a:r>
        </a:p>
        <a:p>
          <a:r>
            <a:rPr lang="en-US"/>
            <a:t>5 working days of recieving the report.  Managers meet with observee to agree development plan and the </a:t>
          </a:r>
        </a:p>
        <a:p>
          <a:r>
            <a:rPr lang="en-US"/>
            <a:t>HR Manager is provided with an updated copy of the plan.</a:t>
          </a:r>
        </a:p>
      </dgm:t>
    </dgm:pt>
    <dgm:pt modelId="{B3C05666-CAED-4088-981C-783ADFBEF377}" type="parTrans" cxnId="{3FDFA37B-3386-4961-98C4-E32BFA652BEC}">
      <dgm:prSet/>
      <dgm:spPr/>
      <dgm:t>
        <a:bodyPr/>
        <a:lstStyle/>
        <a:p>
          <a:endParaRPr lang="en-US"/>
        </a:p>
      </dgm:t>
    </dgm:pt>
    <dgm:pt modelId="{D4428EB1-8916-41F1-B9F2-AF001D89DC9E}" type="sibTrans" cxnId="{3FDFA37B-3386-4961-98C4-E32BFA652BEC}">
      <dgm:prSet/>
      <dgm:spPr/>
      <dgm:t>
        <a:bodyPr/>
        <a:lstStyle/>
        <a:p>
          <a:endParaRPr lang="en-US"/>
        </a:p>
      </dgm:t>
    </dgm:pt>
    <dgm:pt modelId="{82D26879-0A0D-4E65-96D9-B534905230D0}">
      <dgm:prSet phldrT="[Text]"/>
      <dgm:spPr/>
      <dgm:t>
        <a:bodyPr/>
        <a:lstStyle/>
        <a:p>
          <a:r>
            <a:rPr lang="en-US"/>
            <a:t>Manager completes monthly summary reports.</a:t>
          </a:r>
        </a:p>
      </dgm:t>
    </dgm:pt>
    <dgm:pt modelId="{605DC4EA-8D55-4C56-942C-AD2496177CD3}" type="parTrans" cxnId="{55136AAB-8FE2-4D73-8E38-1873747571B8}">
      <dgm:prSet/>
      <dgm:spPr/>
      <dgm:t>
        <a:bodyPr/>
        <a:lstStyle/>
        <a:p>
          <a:endParaRPr lang="en-US"/>
        </a:p>
      </dgm:t>
    </dgm:pt>
    <dgm:pt modelId="{06E03E52-577A-4E76-B73B-63795FBAC277}" type="sibTrans" cxnId="{55136AAB-8FE2-4D73-8E38-1873747571B8}">
      <dgm:prSet/>
      <dgm:spPr/>
      <dgm:t>
        <a:bodyPr/>
        <a:lstStyle/>
        <a:p>
          <a:endParaRPr lang="en-US"/>
        </a:p>
      </dgm:t>
    </dgm:pt>
    <dgm:pt modelId="{C70ED821-D75F-4C11-BA1F-7906633E4E94}">
      <dgm:prSet/>
      <dgm:spPr/>
      <dgm:t>
        <a:bodyPr/>
        <a:lstStyle/>
        <a:p>
          <a:r>
            <a:rPr lang="en-US"/>
            <a:t>Manager and the HR Manager will oversee the requirements.</a:t>
          </a:r>
        </a:p>
      </dgm:t>
    </dgm:pt>
    <dgm:pt modelId="{DD80FFC7-FFB5-4449-A541-0124D0F6B755}" type="sibTrans" cxnId="{E96D1258-5066-43D5-9DFC-EB47349123DC}">
      <dgm:prSet/>
      <dgm:spPr/>
      <dgm:t>
        <a:bodyPr/>
        <a:lstStyle/>
        <a:p>
          <a:endParaRPr lang="en-US"/>
        </a:p>
      </dgm:t>
    </dgm:pt>
    <dgm:pt modelId="{0865D38A-A2EA-4AC1-85BE-E386EFA75EFC}" type="parTrans" cxnId="{E96D1258-5066-43D5-9DFC-EB47349123DC}">
      <dgm:prSet/>
      <dgm:spPr/>
      <dgm:t>
        <a:bodyPr/>
        <a:lstStyle/>
        <a:p>
          <a:endParaRPr lang="en-US"/>
        </a:p>
      </dgm:t>
    </dgm:pt>
    <dgm:pt modelId="{378C68A0-60AF-4D42-BC4D-8BD07F1A0A3A}">
      <dgm:prSet/>
      <dgm:spPr/>
      <dgm:t>
        <a:bodyPr/>
        <a:lstStyle/>
        <a:p>
          <a:r>
            <a:rPr lang="en-US"/>
            <a:t>Outcome</a:t>
          </a:r>
        </a:p>
      </dgm:t>
    </dgm:pt>
    <dgm:pt modelId="{FFFAA74A-5C52-4C1E-98FE-7BF9134A90AE}" type="sibTrans" cxnId="{CEA388E9-5615-4FC7-8D25-9989136692BE}">
      <dgm:prSet/>
      <dgm:spPr/>
      <dgm:t>
        <a:bodyPr/>
        <a:lstStyle/>
        <a:p>
          <a:endParaRPr lang="en-US"/>
        </a:p>
      </dgm:t>
    </dgm:pt>
    <dgm:pt modelId="{0843135F-221A-4FD0-B4D9-2E949626FC53}" type="parTrans" cxnId="{CEA388E9-5615-4FC7-8D25-9989136692BE}">
      <dgm:prSet/>
      <dgm:spPr/>
      <dgm:t>
        <a:bodyPr/>
        <a:lstStyle/>
        <a:p>
          <a:endParaRPr lang="en-US"/>
        </a:p>
      </dgm:t>
    </dgm:pt>
    <dgm:pt modelId="{ADC53A0C-49DF-4F29-B5C7-181081733125}" type="pres">
      <dgm:prSet presAssocID="{13218E54-8301-485F-83DF-427E65ECA096}" presName="Name0" presStyleCnt="0">
        <dgm:presLayoutVars>
          <dgm:dir/>
          <dgm:animLvl val="lvl"/>
          <dgm:resizeHandles val="exact"/>
        </dgm:presLayoutVars>
      </dgm:prSet>
      <dgm:spPr/>
    </dgm:pt>
    <dgm:pt modelId="{85637431-F5DD-45ED-8A47-4BE1362E70DF}" type="pres">
      <dgm:prSet presAssocID="{378C68A0-60AF-4D42-BC4D-8BD07F1A0A3A}" presName="boxAndChildren" presStyleCnt="0"/>
      <dgm:spPr/>
    </dgm:pt>
    <dgm:pt modelId="{8B54C0F2-8D92-403F-B0D0-40F6B8E3118B}" type="pres">
      <dgm:prSet presAssocID="{378C68A0-60AF-4D42-BC4D-8BD07F1A0A3A}" presName="parentTextBox" presStyleLbl="node1" presStyleIdx="0" presStyleCnt="7"/>
      <dgm:spPr/>
    </dgm:pt>
    <dgm:pt modelId="{19E19786-F97E-495D-83B7-DAEB68293688}" type="pres">
      <dgm:prSet presAssocID="{DD80FFC7-FFB5-4449-A541-0124D0F6B755}" presName="sp" presStyleCnt="0"/>
      <dgm:spPr/>
    </dgm:pt>
    <dgm:pt modelId="{158248CA-4122-498F-AFFB-13A0CAD24A08}" type="pres">
      <dgm:prSet presAssocID="{C70ED821-D75F-4C11-BA1F-7906633E4E94}" presName="arrowAndChildren" presStyleCnt="0"/>
      <dgm:spPr/>
    </dgm:pt>
    <dgm:pt modelId="{6A60B8B1-5BD2-4F88-8133-9119A762E3FE}" type="pres">
      <dgm:prSet presAssocID="{C70ED821-D75F-4C11-BA1F-7906633E4E94}" presName="parentTextArrow" presStyleLbl="node1" presStyleIdx="1" presStyleCnt="7"/>
      <dgm:spPr/>
    </dgm:pt>
    <dgm:pt modelId="{D36DAEB0-1B22-4319-9DBD-0C8B52F9EE07}" type="pres">
      <dgm:prSet presAssocID="{06E03E52-577A-4E76-B73B-63795FBAC277}" presName="sp" presStyleCnt="0"/>
      <dgm:spPr/>
    </dgm:pt>
    <dgm:pt modelId="{EF960B6D-5072-4954-AC54-E6B3E786F6A1}" type="pres">
      <dgm:prSet presAssocID="{82D26879-0A0D-4E65-96D9-B534905230D0}" presName="arrowAndChildren" presStyleCnt="0"/>
      <dgm:spPr/>
    </dgm:pt>
    <dgm:pt modelId="{196D27AC-20AC-44E5-9027-27C74C7B204F}" type="pres">
      <dgm:prSet presAssocID="{82D26879-0A0D-4E65-96D9-B534905230D0}" presName="parentTextArrow" presStyleLbl="node1" presStyleIdx="2" presStyleCnt="7"/>
      <dgm:spPr/>
    </dgm:pt>
    <dgm:pt modelId="{9CE0497C-2DCD-493B-9B98-FD62D9403C23}" type="pres">
      <dgm:prSet presAssocID="{D4428EB1-8916-41F1-B9F2-AF001D89DC9E}" presName="sp" presStyleCnt="0"/>
      <dgm:spPr/>
    </dgm:pt>
    <dgm:pt modelId="{F46304D1-B8FC-4AA1-8B85-17F67ABEF549}" type="pres">
      <dgm:prSet presAssocID="{56D803AF-BD50-460A-AABF-45F661116612}" presName="arrowAndChildren" presStyleCnt="0"/>
      <dgm:spPr/>
    </dgm:pt>
    <dgm:pt modelId="{0CFD777B-A106-4995-861E-5D1F96EB5390}" type="pres">
      <dgm:prSet presAssocID="{56D803AF-BD50-460A-AABF-45F661116612}" presName="parentTextArrow" presStyleLbl="node1" presStyleIdx="3" presStyleCnt="7"/>
      <dgm:spPr/>
    </dgm:pt>
    <dgm:pt modelId="{5C47F294-70BE-4D36-AEA6-AA661E197BD6}" type="pres">
      <dgm:prSet presAssocID="{6B0814FE-B5D6-48CB-BC93-31528758B645}" presName="sp" presStyleCnt="0"/>
      <dgm:spPr/>
    </dgm:pt>
    <dgm:pt modelId="{D9994522-4F47-4C22-80D0-ED952A6A21A7}" type="pres">
      <dgm:prSet presAssocID="{A051164E-A050-425F-AFA8-4C904A79BDFB}" presName="arrowAndChildren" presStyleCnt="0"/>
      <dgm:spPr/>
    </dgm:pt>
    <dgm:pt modelId="{75B35D46-ED1C-4973-A265-1D654BDB729B}" type="pres">
      <dgm:prSet presAssocID="{A051164E-A050-425F-AFA8-4C904A79BDFB}" presName="parentTextArrow" presStyleLbl="node1" presStyleIdx="4" presStyleCnt="7"/>
      <dgm:spPr/>
    </dgm:pt>
    <dgm:pt modelId="{4175B588-7E72-42B2-AFAA-D745AA7E438F}" type="pres">
      <dgm:prSet presAssocID="{9D7C7644-6305-4F65-B437-09044B419D95}" presName="sp" presStyleCnt="0"/>
      <dgm:spPr/>
    </dgm:pt>
    <dgm:pt modelId="{C2260FAD-2961-4FA4-98D8-12F25A257566}" type="pres">
      <dgm:prSet presAssocID="{9C430862-10FE-44AE-BEAA-F809AEF859DD}" presName="arrowAndChildren" presStyleCnt="0"/>
      <dgm:spPr/>
    </dgm:pt>
    <dgm:pt modelId="{042D50CC-A95B-4C05-9D63-009D9FEDBB3A}" type="pres">
      <dgm:prSet presAssocID="{9C430862-10FE-44AE-BEAA-F809AEF859DD}" presName="parentTextArrow" presStyleLbl="node1" presStyleIdx="5" presStyleCnt="7"/>
      <dgm:spPr/>
    </dgm:pt>
    <dgm:pt modelId="{F3F1D324-615B-43B5-B701-D68B14106117}" type="pres">
      <dgm:prSet presAssocID="{CCB717E7-0EFC-4D55-B3B1-6DC6B857939C}" presName="sp" presStyleCnt="0"/>
      <dgm:spPr/>
    </dgm:pt>
    <dgm:pt modelId="{EEC8F4F6-0AAD-4F2D-92A5-1D521A5399A0}" type="pres">
      <dgm:prSet presAssocID="{89FFBC5E-CADD-48E5-B12F-9B1103F27C8F}" presName="arrowAndChildren" presStyleCnt="0"/>
      <dgm:spPr/>
    </dgm:pt>
    <dgm:pt modelId="{A9C99B26-792F-47E2-A019-63308FFFBC90}" type="pres">
      <dgm:prSet presAssocID="{89FFBC5E-CADD-48E5-B12F-9B1103F27C8F}" presName="parentTextArrow" presStyleLbl="node1" presStyleIdx="6" presStyleCnt="7"/>
      <dgm:spPr/>
    </dgm:pt>
  </dgm:ptLst>
  <dgm:cxnLst>
    <dgm:cxn modelId="{2099951F-5771-431C-B4CB-2F5F41010AB8}" type="presOf" srcId="{378C68A0-60AF-4D42-BC4D-8BD07F1A0A3A}" destId="{8B54C0F2-8D92-403F-B0D0-40F6B8E3118B}" srcOrd="0" destOrd="0" presId="urn:microsoft.com/office/officeart/2005/8/layout/process4"/>
    <dgm:cxn modelId="{E4F50C5C-41AF-49C2-9038-0B7A0A8BBF0B}" srcId="{13218E54-8301-485F-83DF-427E65ECA096}" destId="{89FFBC5E-CADD-48E5-B12F-9B1103F27C8F}" srcOrd="0" destOrd="0" parTransId="{CC57B063-89F5-41D0-B21D-B9ACB7620E93}" sibTransId="{CCB717E7-0EFC-4D55-B3B1-6DC6B857939C}"/>
    <dgm:cxn modelId="{E0C5E15D-9F34-4609-A632-F0EAD5744383}" type="presOf" srcId="{89FFBC5E-CADD-48E5-B12F-9B1103F27C8F}" destId="{A9C99B26-792F-47E2-A019-63308FFFBC90}" srcOrd="0" destOrd="0" presId="urn:microsoft.com/office/officeart/2005/8/layout/process4"/>
    <dgm:cxn modelId="{E6FC314A-3BB0-47F9-9F21-0C5D5F9D662D}" type="presOf" srcId="{13218E54-8301-485F-83DF-427E65ECA096}" destId="{ADC53A0C-49DF-4F29-B5C7-181081733125}" srcOrd="0" destOrd="0" presId="urn:microsoft.com/office/officeart/2005/8/layout/process4"/>
    <dgm:cxn modelId="{E81F4E6B-8332-4FAB-AE9A-DF4271478C7F}" srcId="{13218E54-8301-485F-83DF-427E65ECA096}" destId="{A051164E-A050-425F-AFA8-4C904A79BDFB}" srcOrd="2" destOrd="0" parTransId="{8D3663EF-5282-4205-BE2C-7A333403983B}" sibTransId="{6B0814FE-B5D6-48CB-BC93-31528758B645}"/>
    <dgm:cxn modelId="{E96D1258-5066-43D5-9DFC-EB47349123DC}" srcId="{13218E54-8301-485F-83DF-427E65ECA096}" destId="{C70ED821-D75F-4C11-BA1F-7906633E4E94}" srcOrd="5" destOrd="0" parTransId="{0865D38A-A2EA-4AC1-85BE-E386EFA75EFC}" sibTransId="{DD80FFC7-FFB5-4449-A541-0124D0F6B755}"/>
    <dgm:cxn modelId="{3FDFA37B-3386-4961-98C4-E32BFA652BEC}" srcId="{13218E54-8301-485F-83DF-427E65ECA096}" destId="{56D803AF-BD50-460A-AABF-45F661116612}" srcOrd="3" destOrd="0" parTransId="{B3C05666-CAED-4088-981C-783ADFBEF377}" sibTransId="{D4428EB1-8916-41F1-B9F2-AF001D89DC9E}"/>
    <dgm:cxn modelId="{CEBDD47B-9A67-444E-A691-C10FA330118B}" type="presOf" srcId="{A051164E-A050-425F-AFA8-4C904A79BDFB}" destId="{75B35D46-ED1C-4973-A265-1D654BDB729B}" srcOrd="0" destOrd="0" presId="urn:microsoft.com/office/officeart/2005/8/layout/process4"/>
    <dgm:cxn modelId="{683CAC7F-5462-4468-A4A5-CB94B4E08420}" type="presOf" srcId="{9C430862-10FE-44AE-BEAA-F809AEF859DD}" destId="{042D50CC-A95B-4C05-9D63-009D9FEDBB3A}" srcOrd="0" destOrd="0" presId="urn:microsoft.com/office/officeart/2005/8/layout/process4"/>
    <dgm:cxn modelId="{55136AAB-8FE2-4D73-8E38-1873747571B8}" srcId="{13218E54-8301-485F-83DF-427E65ECA096}" destId="{82D26879-0A0D-4E65-96D9-B534905230D0}" srcOrd="4" destOrd="0" parTransId="{605DC4EA-8D55-4C56-942C-AD2496177CD3}" sibTransId="{06E03E52-577A-4E76-B73B-63795FBAC277}"/>
    <dgm:cxn modelId="{F43D3CBF-0CAB-404C-AD54-018528286A70}" srcId="{13218E54-8301-485F-83DF-427E65ECA096}" destId="{9C430862-10FE-44AE-BEAA-F809AEF859DD}" srcOrd="1" destOrd="0" parTransId="{E174F25D-2B83-4F4C-BF30-A52F43E7685E}" sibTransId="{9D7C7644-6305-4F65-B437-09044B419D95}"/>
    <dgm:cxn modelId="{2FC291C0-B2B3-438A-A2B8-92D55BDAAE37}" type="presOf" srcId="{56D803AF-BD50-460A-AABF-45F661116612}" destId="{0CFD777B-A106-4995-861E-5D1F96EB5390}" srcOrd="0" destOrd="0" presId="urn:microsoft.com/office/officeart/2005/8/layout/process4"/>
    <dgm:cxn modelId="{DBDC91CD-933E-4226-9E34-E8750C9B1112}" type="presOf" srcId="{82D26879-0A0D-4E65-96D9-B534905230D0}" destId="{196D27AC-20AC-44E5-9027-27C74C7B204F}" srcOrd="0" destOrd="0" presId="urn:microsoft.com/office/officeart/2005/8/layout/process4"/>
    <dgm:cxn modelId="{CEA388E9-5615-4FC7-8D25-9989136692BE}" srcId="{13218E54-8301-485F-83DF-427E65ECA096}" destId="{378C68A0-60AF-4D42-BC4D-8BD07F1A0A3A}" srcOrd="6" destOrd="0" parTransId="{0843135F-221A-4FD0-B4D9-2E949626FC53}" sibTransId="{FFFAA74A-5C52-4C1E-98FE-7BF9134A90AE}"/>
    <dgm:cxn modelId="{8CD040FA-7C97-465B-8688-B3C010A20AB7}" type="presOf" srcId="{C70ED821-D75F-4C11-BA1F-7906633E4E94}" destId="{6A60B8B1-5BD2-4F88-8133-9119A762E3FE}" srcOrd="0" destOrd="0" presId="urn:microsoft.com/office/officeart/2005/8/layout/process4"/>
    <dgm:cxn modelId="{4630746B-D295-454B-9C24-E5E36DFF38AD}" type="presParOf" srcId="{ADC53A0C-49DF-4F29-B5C7-181081733125}" destId="{85637431-F5DD-45ED-8A47-4BE1362E70DF}" srcOrd="0" destOrd="0" presId="urn:microsoft.com/office/officeart/2005/8/layout/process4"/>
    <dgm:cxn modelId="{C9DE9EF4-9EA0-4449-993D-56F86CB43A36}" type="presParOf" srcId="{85637431-F5DD-45ED-8A47-4BE1362E70DF}" destId="{8B54C0F2-8D92-403F-B0D0-40F6B8E3118B}" srcOrd="0" destOrd="0" presId="urn:microsoft.com/office/officeart/2005/8/layout/process4"/>
    <dgm:cxn modelId="{06C551C1-2DC2-499F-B1D6-AE9BB29A1736}" type="presParOf" srcId="{ADC53A0C-49DF-4F29-B5C7-181081733125}" destId="{19E19786-F97E-495D-83B7-DAEB68293688}" srcOrd="1" destOrd="0" presId="urn:microsoft.com/office/officeart/2005/8/layout/process4"/>
    <dgm:cxn modelId="{306A966C-C222-42D6-8236-A9685D805EED}" type="presParOf" srcId="{ADC53A0C-49DF-4F29-B5C7-181081733125}" destId="{158248CA-4122-498F-AFFB-13A0CAD24A08}" srcOrd="2" destOrd="0" presId="urn:microsoft.com/office/officeart/2005/8/layout/process4"/>
    <dgm:cxn modelId="{988AC905-12A4-41E0-BFEC-C4E3175380BB}" type="presParOf" srcId="{158248CA-4122-498F-AFFB-13A0CAD24A08}" destId="{6A60B8B1-5BD2-4F88-8133-9119A762E3FE}" srcOrd="0" destOrd="0" presId="urn:microsoft.com/office/officeart/2005/8/layout/process4"/>
    <dgm:cxn modelId="{3D8B04C0-3ABC-483B-88B2-D78CDB054E00}" type="presParOf" srcId="{ADC53A0C-49DF-4F29-B5C7-181081733125}" destId="{D36DAEB0-1B22-4319-9DBD-0C8B52F9EE07}" srcOrd="3" destOrd="0" presId="urn:microsoft.com/office/officeart/2005/8/layout/process4"/>
    <dgm:cxn modelId="{AC4E0A0F-3DF3-4ACB-9F3D-890E12956075}" type="presParOf" srcId="{ADC53A0C-49DF-4F29-B5C7-181081733125}" destId="{EF960B6D-5072-4954-AC54-E6B3E786F6A1}" srcOrd="4" destOrd="0" presId="urn:microsoft.com/office/officeart/2005/8/layout/process4"/>
    <dgm:cxn modelId="{7C825084-7EDA-497E-8748-83C2E7858702}" type="presParOf" srcId="{EF960B6D-5072-4954-AC54-E6B3E786F6A1}" destId="{196D27AC-20AC-44E5-9027-27C74C7B204F}" srcOrd="0" destOrd="0" presId="urn:microsoft.com/office/officeart/2005/8/layout/process4"/>
    <dgm:cxn modelId="{9005DEF0-27B0-4502-81BB-CCCC176B1071}" type="presParOf" srcId="{ADC53A0C-49DF-4F29-B5C7-181081733125}" destId="{9CE0497C-2DCD-493B-9B98-FD62D9403C23}" srcOrd="5" destOrd="0" presId="urn:microsoft.com/office/officeart/2005/8/layout/process4"/>
    <dgm:cxn modelId="{3EEE9756-7B9C-421F-997B-EEFF434702F0}" type="presParOf" srcId="{ADC53A0C-49DF-4F29-B5C7-181081733125}" destId="{F46304D1-B8FC-4AA1-8B85-17F67ABEF549}" srcOrd="6" destOrd="0" presId="urn:microsoft.com/office/officeart/2005/8/layout/process4"/>
    <dgm:cxn modelId="{F96CDA4E-0B0C-4D9C-85D7-45FDF8CD7EBF}" type="presParOf" srcId="{F46304D1-B8FC-4AA1-8B85-17F67ABEF549}" destId="{0CFD777B-A106-4995-861E-5D1F96EB5390}" srcOrd="0" destOrd="0" presId="urn:microsoft.com/office/officeart/2005/8/layout/process4"/>
    <dgm:cxn modelId="{4B4795F7-8DE6-4ABC-B966-52DC71B3AA56}" type="presParOf" srcId="{ADC53A0C-49DF-4F29-B5C7-181081733125}" destId="{5C47F294-70BE-4D36-AEA6-AA661E197BD6}" srcOrd="7" destOrd="0" presId="urn:microsoft.com/office/officeart/2005/8/layout/process4"/>
    <dgm:cxn modelId="{CCFC7412-D596-45EC-B407-8D95B3E45553}" type="presParOf" srcId="{ADC53A0C-49DF-4F29-B5C7-181081733125}" destId="{D9994522-4F47-4C22-80D0-ED952A6A21A7}" srcOrd="8" destOrd="0" presId="urn:microsoft.com/office/officeart/2005/8/layout/process4"/>
    <dgm:cxn modelId="{4E776779-CA50-45BF-BE5F-D55B5C472C9A}" type="presParOf" srcId="{D9994522-4F47-4C22-80D0-ED952A6A21A7}" destId="{75B35D46-ED1C-4973-A265-1D654BDB729B}" srcOrd="0" destOrd="0" presId="urn:microsoft.com/office/officeart/2005/8/layout/process4"/>
    <dgm:cxn modelId="{94BFFCA3-7ACC-4299-8B31-CE26C02F8545}" type="presParOf" srcId="{ADC53A0C-49DF-4F29-B5C7-181081733125}" destId="{4175B588-7E72-42B2-AFAA-D745AA7E438F}" srcOrd="9" destOrd="0" presId="urn:microsoft.com/office/officeart/2005/8/layout/process4"/>
    <dgm:cxn modelId="{C51A114C-5085-4C2D-A727-81CFCDBFEDC4}" type="presParOf" srcId="{ADC53A0C-49DF-4F29-B5C7-181081733125}" destId="{C2260FAD-2961-4FA4-98D8-12F25A257566}" srcOrd="10" destOrd="0" presId="urn:microsoft.com/office/officeart/2005/8/layout/process4"/>
    <dgm:cxn modelId="{3FFA4076-1C19-40CF-9A69-B35168CADFE4}" type="presParOf" srcId="{C2260FAD-2961-4FA4-98D8-12F25A257566}" destId="{042D50CC-A95B-4C05-9D63-009D9FEDBB3A}" srcOrd="0" destOrd="0" presId="urn:microsoft.com/office/officeart/2005/8/layout/process4"/>
    <dgm:cxn modelId="{46DBB763-9D96-4646-B170-4952BED7F9C8}" type="presParOf" srcId="{ADC53A0C-49DF-4F29-B5C7-181081733125}" destId="{F3F1D324-615B-43B5-B701-D68B14106117}" srcOrd="11" destOrd="0" presId="urn:microsoft.com/office/officeart/2005/8/layout/process4"/>
    <dgm:cxn modelId="{C3BAA222-5EC7-4F4A-8242-6ABD36E155D2}" type="presParOf" srcId="{ADC53A0C-49DF-4F29-B5C7-181081733125}" destId="{EEC8F4F6-0AAD-4F2D-92A5-1D521A5399A0}" srcOrd="12" destOrd="0" presId="urn:microsoft.com/office/officeart/2005/8/layout/process4"/>
    <dgm:cxn modelId="{D867CBB9-38AE-474A-B141-0B4336BD4F53}" type="presParOf" srcId="{EEC8F4F6-0AAD-4F2D-92A5-1D521A5399A0}" destId="{A9C99B26-792F-47E2-A019-63308FFFBC90}" srcOrd="0" destOrd="0" presId="urn:microsoft.com/office/officeart/2005/8/layout/process4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B54C0F2-8D92-403F-B0D0-40F6B8E3118B}">
      <dsp:nvSpPr>
        <dsp:cNvPr id="0" name=""/>
        <dsp:cNvSpPr/>
      </dsp:nvSpPr>
      <dsp:spPr>
        <a:xfrm>
          <a:off x="0" y="6986531"/>
          <a:ext cx="5486400" cy="764532"/>
        </a:xfrm>
        <a:prstGeom prst="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008" tIns="64008" rIns="64008" bIns="64008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Outcome</a:t>
          </a:r>
        </a:p>
      </dsp:txBody>
      <dsp:txXfrm>
        <a:off x="0" y="6986531"/>
        <a:ext cx="5486400" cy="764532"/>
      </dsp:txXfrm>
    </dsp:sp>
    <dsp:sp modelId="{6A60B8B1-5BD2-4F88-8133-9119A762E3FE}">
      <dsp:nvSpPr>
        <dsp:cNvPr id="0" name=""/>
        <dsp:cNvSpPr/>
      </dsp:nvSpPr>
      <dsp:spPr>
        <a:xfrm rot="10800000">
          <a:off x="0" y="5822149"/>
          <a:ext cx="5486400" cy="1175850"/>
        </a:xfrm>
        <a:prstGeom prst="upArrowCallou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008" tIns="64008" rIns="64008" bIns="64008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Manager and the HR Manager will oversee the requirements.</a:t>
          </a:r>
        </a:p>
      </dsp:txBody>
      <dsp:txXfrm rot="10800000">
        <a:off x="0" y="5822149"/>
        <a:ext cx="5486400" cy="764032"/>
      </dsp:txXfrm>
    </dsp:sp>
    <dsp:sp modelId="{196D27AC-20AC-44E5-9027-27C74C7B204F}">
      <dsp:nvSpPr>
        <dsp:cNvPr id="0" name=""/>
        <dsp:cNvSpPr/>
      </dsp:nvSpPr>
      <dsp:spPr>
        <a:xfrm rot="10800000">
          <a:off x="0" y="4657766"/>
          <a:ext cx="5486400" cy="1175850"/>
        </a:xfrm>
        <a:prstGeom prst="upArrowCallou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008" tIns="64008" rIns="64008" bIns="64008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Manager completes monthly summary reports.</a:t>
          </a:r>
        </a:p>
      </dsp:txBody>
      <dsp:txXfrm rot="10800000">
        <a:off x="0" y="4657766"/>
        <a:ext cx="5486400" cy="764032"/>
      </dsp:txXfrm>
    </dsp:sp>
    <dsp:sp modelId="{0CFD777B-A106-4995-861E-5D1F96EB5390}">
      <dsp:nvSpPr>
        <dsp:cNvPr id="0" name=""/>
        <dsp:cNvSpPr/>
      </dsp:nvSpPr>
      <dsp:spPr>
        <a:xfrm rot="10800000">
          <a:off x="0" y="3493383"/>
          <a:ext cx="5486400" cy="1175850"/>
        </a:xfrm>
        <a:prstGeom prst="upArrowCallou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008" tIns="64008" rIns="64008" bIns="64008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Managers arrange development plan meeting with observee within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5 working days of recieving the report.  Managers meet with observee to agree development plan and the 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HR Manager is provided with an updated copy of the plan.</a:t>
          </a:r>
        </a:p>
      </dsp:txBody>
      <dsp:txXfrm rot="10800000">
        <a:off x="0" y="3493383"/>
        <a:ext cx="5486400" cy="764032"/>
      </dsp:txXfrm>
    </dsp:sp>
    <dsp:sp modelId="{75B35D46-ED1C-4973-A265-1D654BDB729B}">
      <dsp:nvSpPr>
        <dsp:cNvPr id="0" name=""/>
        <dsp:cNvSpPr/>
      </dsp:nvSpPr>
      <dsp:spPr>
        <a:xfrm rot="10800000">
          <a:off x="0" y="2329000"/>
          <a:ext cx="5486400" cy="1175850"/>
        </a:xfrm>
        <a:prstGeom prst="upArrowCallou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008" tIns="64008" rIns="64008" bIns="64008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The  Manager will be informed that the development plan meeting should take place with the observee to discuss the development needs identified by the observer.</a:t>
          </a:r>
        </a:p>
      </dsp:txBody>
      <dsp:txXfrm rot="10800000">
        <a:off x="0" y="2329000"/>
        <a:ext cx="5486400" cy="764032"/>
      </dsp:txXfrm>
    </dsp:sp>
    <dsp:sp modelId="{042D50CC-A95B-4C05-9D63-009D9FEDBB3A}">
      <dsp:nvSpPr>
        <dsp:cNvPr id="0" name=""/>
        <dsp:cNvSpPr/>
      </dsp:nvSpPr>
      <dsp:spPr>
        <a:xfrm rot="10800000">
          <a:off x="0" y="1164617"/>
          <a:ext cx="5486400" cy="1175850"/>
        </a:xfrm>
        <a:prstGeom prst="upArrowCallou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008" tIns="64008" rIns="64008" bIns="64008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Observer undertakes lesson/session observation.</a:t>
          </a:r>
        </a:p>
      </dsp:txBody>
      <dsp:txXfrm rot="10800000">
        <a:off x="0" y="1164617"/>
        <a:ext cx="5486400" cy="764032"/>
      </dsp:txXfrm>
    </dsp:sp>
    <dsp:sp modelId="{A9C99B26-792F-47E2-A019-63308FFFBC90}">
      <dsp:nvSpPr>
        <dsp:cNvPr id="0" name=""/>
        <dsp:cNvSpPr/>
      </dsp:nvSpPr>
      <dsp:spPr>
        <a:xfrm rot="10800000">
          <a:off x="0" y="234"/>
          <a:ext cx="5486400" cy="1175850"/>
        </a:xfrm>
        <a:prstGeom prst="upArrowCallou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008" tIns="64008" rIns="64008" bIns="64008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Employees and their  Managers are informed of the observation window or date.</a:t>
          </a:r>
        </a:p>
      </dsp:txBody>
      <dsp:txXfrm rot="10800000">
        <a:off x="0" y="234"/>
        <a:ext cx="5486400" cy="76403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4">
  <dgm:title val=""/>
  <dgm:desc val=""/>
  <dgm:catLst>
    <dgm:cat type="process" pri="16000"/>
    <dgm:cat type="list" pri="2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alg type="lin">
      <dgm:param type="linDir" val="fromB"/>
    </dgm:alg>
    <dgm:shape xmlns:r="http://schemas.openxmlformats.org/officeDocument/2006/relationships" r:blip="">
      <dgm:adjLst/>
    </dgm:shape>
    <dgm:presOf/>
    <dgm:constrLst>
      <dgm:constr type="h" for="ch" forName="boxAndChildren" refType="h"/>
      <dgm:constr type="h" for="ch" forName="arrowAndChildren" refType="h" refFor="ch" refForName="boxAndChildren" op="equ" fact="1.538"/>
      <dgm:constr type="w" for="ch" forName="arrowAndChildren" refType="w"/>
      <dgm:constr type="w" for="ch" forName="boxAndChildren" refType="w"/>
      <dgm:constr type="h" for="ch" forName="sp" refType="h" fact="-0.015"/>
      <dgm:constr type="primFontSz" for="des" forName="parentTextBox" val="65"/>
      <dgm:constr type="primFontSz" for="des" forName="parentTextArrow" refType="primFontSz" refFor="des" refForName="parentTextBox" op="equ"/>
      <dgm:constr type="primFontSz" for="des" forName="childTextArrow" val="65"/>
      <dgm:constr type="primFontSz" for="des" forName="childTextBox" refType="primFontSz" refFor="des" refForName="childTextArrow" op="equ"/>
    </dgm:constrLst>
    <dgm:ruleLst/>
    <dgm:forEach name="Name1" axis="ch" ptType="node" st="-1" step="-1">
      <dgm:choose name="Name2">
        <dgm:if name="Name3" axis="self" ptType="node" func="revPos" op="equ" val="1">
          <dgm:layoutNode name="boxAndChildren">
            <dgm:alg type="composite"/>
            <dgm:shape xmlns:r="http://schemas.openxmlformats.org/officeDocument/2006/relationships" r:blip="">
              <dgm:adjLst/>
            </dgm:shape>
            <dgm:presOf/>
            <dgm:choose name="Name4">
              <dgm:if name="Name5" axis="ch" ptType="node" func="cnt" op="gte" val="1">
                <dgm:constrLst>
                  <dgm:constr type="w" for="ch" forName="parentTextBox" refType="w"/>
                  <dgm:constr type="h" for="ch" forName="parentTextBox" refType="h" fact="0.54"/>
                  <dgm:constr type="t" for="ch" forName="parentTextBox"/>
                  <dgm:constr type="w" for="ch" forName="entireBox" refType="w"/>
                  <dgm:constr type="h" for="ch" forName="entireBox" refType="h"/>
                  <dgm:constr type="w" for="ch" forName="descendantBox" refType="w"/>
                  <dgm:constr type="b" for="ch" forName="descendantBox" refType="h" fact="0.98"/>
                  <dgm:constr type="h" for="ch" forName="descendantBox" refType="h" fact="0.46"/>
                </dgm:constrLst>
              </dgm:if>
              <dgm:else name="Name6">
                <dgm:constrLst>
                  <dgm:constr type="w" for="ch" forName="parentTextBox" refType="w"/>
                  <dgm:constr type="h" for="ch" forName="parentTextBox" refType="h"/>
                </dgm:constrLst>
              </dgm:else>
            </dgm:choose>
            <dgm:ruleLst/>
            <dgm:layoutNode name="parentTextBox">
              <dgm:alg type="tx"/>
              <dgm:choose name="Name7">
                <dgm:if name="Name8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9">
                  <dgm:shape xmlns:r="http://schemas.openxmlformats.org/officeDocument/2006/relationships" type="rec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10">
              <dgm:if name="Name11" axis="ch" ptType="node" func="cnt" op="gte" val="1">
                <dgm:layoutNode name="entireBox">
                  <dgm:alg type="sp"/>
                  <dgm:shape xmlns:r="http://schemas.openxmlformats.org/officeDocument/2006/relationships" type="rect" r:blip="">
                    <dgm:adjLst/>
                  </dgm:shape>
                  <dgm:presOf axis="self"/>
                  <dgm:constrLst/>
                  <dgm:ruleLst/>
                </dgm:layoutNode>
                <dgm:layoutNode name="descendantBox" styleLbl="fgAccFollowNode1">
                  <dgm:choose name="Name12">
                    <dgm:if name="Name13" func="var" arg="dir" op="equ" val="norm">
                      <dgm:alg type="lin"/>
                    </dgm:if>
                    <dgm:else name="Name14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Box" refType="w"/>
                    <dgm:constr type="h" for="ch" forName="childTextBox" refType="h"/>
                  </dgm:constrLst>
                  <dgm:ruleLst/>
                  <dgm:forEach name="Name15" axis="ch" ptType="node">
                    <dgm:layoutNode name="childTextBox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16"/>
            </dgm:choose>
          </dgm:layoutNode>
        </dgm:if>
        <dgm:else name="Name17">
          <dgm:layoutNode name="arrowAndChildren">
            <dgm:alg type="composite"/>
            <dgm:shape xmlns:r="http://schemas.openxmlformats.org/officeDocument/2006/relationships" r:blip="">
              <dgm:adjLst/>
            </dgm:shape>
            <dgm:presOf/>
            <dgm:choose name="Name18">
              <dgm:if name="Name19" axis="ch" ptType="node" func="cnt" op="gte" val="1">
                <dgm:constrLst>
                  <dgm:constr type="w" for="ch" forName="parentTextArrow" refType="w"/>
                  <dgm:constr type="t" for="ch" forName="parentTextArrow"/>
                  <dgm:constr type="h" for="ch" forName="parentTextArrow" refType="h" fact="0.351"/>
                  <dgm:constr type="w" for="ch" forName="arrow" refType="w"/>
                  <dgm:constr type="h" for="ch" forName="arrow" refType="h"/>
                  <dgm:constr type="w" for="ch" forName="descendantArrow" refType="w"/>
                  <dgm:constr type="b" for="ch" forName="descendantArrow" refType="h" fact="0.65"/>
                  <dgm:constr type="h" for="ch" forName="descendantArrow" refType="h" fact="0.299"/>
                </dgm:constrLst>
              </dgm:if>
              <dgm:else name="Name20">
                <dgm:constrLst>
                  <dgm:constr type="w" for="ch" forName="parentTextArrow" refType="w"/>
                  <dgm:constr type="h" for="ch" forName="parentTextArrow" refType="h"/>
                </dgm:constrLst>
              </dgm:else>
            </dgm:choose>
            <dgm:ruleLst/>
            <dgm:layoutNode name="parentTextArrow">
              <dgm:alg type="tx"/>
              <dgm:choose name="Name21">
                <dgm:if name="Name22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23">
                  <dgm:shape xmlns:r="http://schemas.openxmlformats.org/officeDocument/2006/relationships" rot="180" type="upArrowCallou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24">
              <dgm:if name="Name25" axis="ch" ptType="node" func="cnt" op="gte" val="1">
                <dgm:layoutNode name="arrow">
                  <dgm:alg type="sp"/>
                  <dgm:shape xmlns:r="http://schemas.openxmlformats.org/officeDocument/2006/relationships" rot="180" type="upArrowCallout" r:blip="">
                    <dgm:adjLst/>
                  </dgm:shape>
                  <dgm:presOf axis="self"/>
                  <dgm:constrLst/>
                  <dgm:ruleLst/>
                </dgm:layoutNode>
                <dgm:layoutNode name="descendantArrow">
                  <dgm:choose name="Name26">
                    <dgm:if name="Name27" func="var" arg="dir" op="equ" val="norm">
                      <dgm:alg type="lin"/>
                    </dgm:if>
                    <dgm:else name="Name28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Arrow" refType="w"/>
                    <dgm:constr type="h" for="ch" forName="childTextArrow" refType="h"/>
                  </dgm:constrLst>
                  <dgm:ruleLst/>
                  <dgm:forEach name="Name29" axis="ch" ptType="node">
                    <dgm:layoutNode name="childTextArrow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30"/>
            </dgm:choose>
          </dgm:layoutNode>
        </dgm:else>
      </dgm:choose>
      <dgm:forEach name="Name31" axis="precedSib" ptType="sibTrans" st="-1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4">
  <dgm:title val=""/>
  <dgm:desc val=""/>
  <dgm:catLst>
    <dgm:cat type="3D" pri="11400"/>
  </dgm:catLst>
  <dgm:scene3d>
    <a:camera prst="orthographicFront"/>
    <a:lightRig rig="threePt" dir="t"/>
  </dgm:scene3d>
  <dgm:styleLbl name="node0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chilly" dir="t"/>
    </dgm:scene3d>
    <dgm:sp3d z="12700" extrusionH="12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ImgPlace1">
    <dgm:scene3d>
      <a:camera prst="orthographicFront"/>
      <a:lightRig rig="chilly" dir="t"/>
    </dgm:scene3d>
    <dgm:sp3d z="-257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chilly" dir="t"/>
    </dgm:scene3d>
    <dgm:sp3d z="-700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chilly" dir="t"/>
    </dgm:scene3d>
    <dgm:sp3d z="12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/>
      <a:lightRig rig="chilly" dir="t"/>
    </dgm:scene3d>
    <dgm:sp3d z="-25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/>
      <a:lightRig rig="chilly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chilly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chilly" dir="t"/>
    </dgm:scene3d>
    <dgm:sp3d z="1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/>
      <a:lightRig rig="chilly" dir="t"/>
    </dgm:scene3d>
    <dgm:sp3d z="1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/>
      <a:lightRig rig="chilly" dir="t"/>
    </dgm:scene3d>
    <dgm:sp3d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/>
      <a:lightRig rig="chilly" dir="t"/>
    </dgm:scene3d>
    <dgm:sp3d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/>
      <a:lightRig rig="chilly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chilly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chilly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chilly" dir="t"/>
    </dgm:scene3d>
    <dgm:sp3d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chilly" dir="t"/>
    </dgm:scene3d>
    <dgm:sp3d prstMaterial="dkEdge">
      <a:bevelT w="127000" h="25400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chilly" dir="t"/>
    </dgm:scene3d>
    <dgm:sp3d z="-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chilly" dir="t"/>
    </dgm:scene3d>
    <dgm:sp3d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chilly" dir="t"/>
    </dgm:scene3d>
    <dgm:sp3d z="-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chilly" dir="t"/>
    </dgm:scene3d>
    <dgm:sp3d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chilly" dir="t"/>
    </dgm:scene3d>
    <dgm:sp3d z="-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chilly" dir="t"/>
    </dgm:scene3d>
    <dgm:sp3d z="-12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chilly" dir="t"/>
    </dgm:scene3d>
    <dgm:sp3d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chilly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chilly" dir="t"/>
    </dgm:scene3d>
    <dgm:sp3d z="12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48894d-08cf-409e-ade7-e9db511338b4}"/>
      </w:docPartPr>
      <w:docPartBody>
        <w:p w14:paraId="17D65873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9607DD9077F940B1A71D122E908D93" ma:contentTypeVersion="13" ma:contentTypeDescription="Create a new document." ma:contentTypeScope="" ma:versionID="bfc9ee87073a7ea3482d70bd4d75dbac">
  <xsd:schema xmlns:xsd="http://www.w3.org/2001/XMLSchema" xmlns:xs="http://www.w3.org/2001/XMLSchema" xmlns:p="http://schemas.microsoft.com/office/2006/metadata/properties" xmlns:ns2="ca68a531-c807-4bf2-94c7-18ed4e54f8a0" xmlns:ns3="85624730-05f4-4a49-b585-668cb23b27d2" targetNamespace="http://schemas.microsoft.com/office/2006/metadata/properties" ma:root="true" ma:fieldsID="2180a7991227a05bb2f2f690b634b21c" ns2:_="" ns3:_="">
    <xsd:import namespace="ca68a531-c807-4bf2-94c7-18ed4e54f8a0"/>
    <xsd:import namespace="85624730-05f4-4a49-b585-668cb23b27d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Units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68a531-c807-4bf2-94c7-18ed4e54f8a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624730-05f4-4a49-b585-668cb23b27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Units" ma:index="18" ma:displayName="Units" ma:description="307 310" ma:format="Dropdown" ma:internalName="Units">
      <xsd:simpleType>
        <xsd:restriction base="dms:Text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nits xmlns="85624730-05f4-4a49-b585-668cb23b27d2"/>
  </documentManagement>
</p:properties>
</file>

<file path=customXml/itemProps1.xml><?xml version="1.0" encoding="utf-8"?>
<ds:datastoreItem xmlns:ds="http://schemas.openxmlformats.org/officeDocument/2006/customXml" ds:itemID="{F92386E6-D336-4AEE-B237-83E71AD008B5}"/>
</file>

<file path=customXml/itemProps2.xml><?xml version="1.0" encoding="utf-8"?>
<ds:datastoreItem xmlns:ds="http://schemas.openxmlformats.org/officeDocument/2006/customXml" ds:itemID="{AC76A678-0FA0-4328-BE38-07F07292D803}"/>
</file>

<file path=customXml/itemProps3.xml><?xml version="1.0" encoding="utf-8"?>
<ds:datastoreItem xmlns:ds="http://schemas.openxmlformats.org/officeDocument/2006/customXml" ds:itemID="{97A6FA2C-5B42-4E01-802C-157C1889236F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Eyvonne Wood</dc:creator>
  <keywords/>
  <dc:description/>
  <lastModifiedBy>Caroline Murphy</lastModifiedBy>
  <revision>3</revision>
  <lastPrinted>2017-04-06T14:51:00.0000000Z</lastPrinted>
  <dcterms:created xsi:type="dcterms:W3CDTF">2019-04-22T19:59:00.0000000Z</dcterms:created>
  <dcterms:modified xsi:type="dcterms:W3CDTF">2020-11-13T14:11:30.8790772Z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0x010100939607DD9077F940B1A71D122E908D93</vt:lpwstr>
  </property>
</Properties>
</file>